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3595" w14:textId="77777777" w:rsidR="00211B87" w:rsidRPr="00E700A5" w:rsidRDefault="00211B87" w:rsidP="00211B87">
      <w:pPr>
        <w:pStyle w:val="Cmsor5"/>
        <w:jc w:val="left"/>
        <w:rPr>
          <w:b/>
        </w:rPr>
      </w:pPr>
    </w:p>
    <w:p w14:paraId="4E388AD7" w14:textId="77777777" w:rsidR="00211B87" w:rsidRPr="00E700A5" w:rsidRDefault="00211B87" w:rsidP="00211B87"/>
    <w:p w14:paraId="6A3341A7" w14:textId="77777777" w:rsidR="00211B87" w:rsidRPr="00E700A5" w:rsidRDefault="00211B87" w:rsidP="00211B87"/>
    <w:p w14:paraId="4B6AA4EB" w14:textId="77777777" w:rsidR="00211B87" w:rsidRPr="00E700A5" w:rsidRDefault="00211B87" w:rsidP="00211B87">
      <w:pPr>
        <w:pStyle w:val="Cmsor5"/>
        <w:rPr>
          <w:b/>
        </w:rPr>
      </w:pPr>
      <w:r w:rsidRPr="00E700A5">
        <w:rPr>
          <w:b/>
        </w:rPr>
        <w:t xml:space="preserve">PÁLYÁZATI DOKUMENTÁCIÓ </w:t>
      </w:r>
    </w:p>
    <w:p w14:paraId="5545B1DF" w14:textId="77777777" w:rsidR="00211B87" w:rsidRPr="00E700A5" w:rsidRDefault="00211B87" w:rsidP="00211B87">
      <w:pPr>
        <w:pStyle w:val="Cmsor5"/>
        <w:jc w:val="left"/>
        <w:rPr>
          <w:b/>
        </w:rPr>
      </w:pPr>
    </w:p>
    <w:p w14:paraId="6DC5A46E" w14:textId="77777777" w:rsidR="00211B87" w:rsidRPr="00E700A5" w:rsidRDefault="00211B87" w:rsidP="00211B87">
      <w:pPr>
        <w:pStyle w:val="Cmsor5"/>
        <w:jc w:val="left"/>
        <w:rPr>
          <w:b/>
        </w:rPr>
      </w:pPr>
    </w:p>
    <w:p w14:paraId="524209CB" w14:textId="77777777" w:rsidR="00211B87" w:rsidRPr="00E700A5" w:rsidRDefault="00211B87" w:rsidP="00211B87">
      <w:pPr>
        <w:rPr>
          <w:sz w:val="32"/>
          <w:szCs w:val="32"/>
        </w:rPr>
      </w:pPr>
    </w:p>
    <w:p w14:paraId="4A7E9812" w14:textId="77777777" w:rsidR="00211B87" w:rsidRPr="00E700A5" w:rsidRDefault="00211B87" w:rsidP="00211B87">
      <w:pPr>
        <w:rPr>
          <w:sz w:val="32"/>
          <w:szCs w:val="32"/>
        </w:rPr>
      </w:pPr>
    </w:p>
    <w:p w14:paraId="759CD6E2" w14:textId="77777777" w:rsidR="00211B87" w:rsidRPr="00E700A5" w:rsidRDefault="00211B87" w:rsidP="00211B87">
      <w:pPr>
        <w:rPr>
          <w:sz w:val="32"/>
          <w:szCs w:val="32"/>
        </w:rPr>
      </w:pPr>
    </w:p>
    <w:p w14:paraId="1CEC8EF8" w14:textId="77777777" w:rsidR="00211B87" w:rsidRPr="00E700A5" w:rsidRDefault="00211B87" w:rsidP="00211B87">
      <w:pPr>
        <w:rPr>
          <w:sz w:val="32"/>
          <w:szCs w:val="32"/>
        </w:rPr>
      </w:pPr>
    </w:p>
    <w:p w14:paraId="3A35851A" w14:textId="77777777" w:rsidR="00211B87" w:rsidRPr="00E700A5" w:rsidRDefault="00211B87" w:rsidP="00211B87">
      <w:pPr>
        <w:rPr>
          <w:sz w:val="32"/>
          <w:szCs w:val="32"/>
        </w:rPr>
      </w:pPr>
    </w:p>
    <w:p w14:paraId="32401B73" w14:textId="77777777" w:rsidR="00211B87" w:rsidRPr="00E700A5" w:rsidRDefault="00211B87" w:rsidP="00211B87">
      <w:pPr>
        <w:rPr>
          <w:sz w:val="32"/>
          <w:szCs w:val="32"/>
        </w:rPr>
      </w:pPr>
    </w:p>
    <w:p w14:paraId="6069DEEC" w14:textId="77777777" w:rsidR="00211B87" w:rsidRPr="00E700A5" w:rsidRDefault="00211B87" w:rsidP="00211B87">
      <w:pPr>
        <w:rPr>
          <w:sz w:val="32"/>
          <w:szCs w:val="32"/>
        </w:rPr>
      </w:pPr>
    </w:p>
    <w:p w14:paraId="5899DCE6" w14:textId="77777777" w:rsidR="00211B87" w:rsidRPr="00E700A5" w:rsidRDefault="00211B87" w:rsidP="00211B87">
      <w:pPr>
        <w:pStyle w:val="Cmsor5"/>
        <w:jc w:val="left"/>
        <w:rPr>
          <w:b/>
        </w:rPr>
      </w:pPr>
    </w:p>
    <w:p w14:paraId="21BC433E" w14:textId="77777777" w:rsidR="00211B87" w:rsidRPr="00E700A5" w:rsidRDefault="00211B87" w:rsidP="00211B87">
      <w:pPr>
        <w:pStyle w:val="Cmsor5"/>
        <w:rPr>
          <w:b/>
        </w:rPr>
      </w:pPr>
      <w:r w:rsidRPr="00E700A5">
        <w:rPr>
          <w:b/>
        </w:rPr>
        <w:t>PÁLYÁZATI FELHÍVÁS</w:t>
      </w:r>
    </w:p>
    <w:p w14:paraId="4E6C5346" w14:textId="77777777" w:rsidR="00211B87" w:rsidRPr="00E700A5" w:rsidRDefault="00211B87" w:rsidP="00211B87">
      <w:pPr>
        <w:jc w:val="center"/>
        <w:rPr>
          <w:sz w:val="32"/>
          <w:szCs w:val="32"/>
        </w:rPr>
      </w:pPr>
    </w:p>
    <w:p w14:paraId="2CC395A6" w14:textId="77777777" w:rsidR="00211B87" w:rsidRPr="00E700A5" w:rsidRDefault="00211B87" w:rsidP="00211B87">
      <w:pPr>
        <w:jc w:val="center"/>
        <w:rPr>
          <w:sz w:val="32"/>
          <w:szCs w:val="32"/>
        </w:rPr>
      </w:pPr>
    </w:p>
    <w:p w14:paraId="6650C663" w14:textId="77777777" w:rsidR="00211B87" w:rsidRPr="00E700A5" w:rsidRDefault="00211B87" w:rsidP="00211B87">
      <w:pPr>
        <w:jc w:val="center"/>
        <w:rPr>
          <w:b/>
          <w:sz w:val="32"/>
          <w:szCs w:val="32"/>
        </w:rPr>
      </w:pPr>
      <w:r w:rsidRPr="00E700A5">
        <w:rPr>
          <w:b/>
          <w:sz w:val="32"/>
          <w:szCs w:val="32"/>
        </w:rPr>
        <w:t xml:space="preserve">ÖNKORMÁNYZATI TULAJDONÚ INGATLAN </w:t>
      </w:r>
      <w:r w:rsidR="004A5537" w:rsidRPr="00E700A5">
        <w:rPr>
          <w:b/>
          <w:sz w:val="32"/>
          <w:szCs w:val="32"/>
        </w:rPr>
        <w:t>ELADÁSÁRA</w:t>
      </w:r>
    </w:p>
    <w:p w14:paraId="43D7AFF0" w14:textId="77777777" w:rsidR="00211B87" w:rsidRPr="00E700A5" w:rsidRDefault="00211B87" w:rsidP="00211B87">
      <w:pPr>
        <w:pStyle w:val="Cmsor5"/>
        <w:rPr>
          <w:b/>
        </w:rPr>
      </w:pPr>
    </w:p>
    <w:p w14:paraId="44855A36" w14:textId="77777777" w:rsidR="00211B87" w:rsidRPr="00E700A5" w:rsidRDefault="00211B87" w:rsidP="00211B87">
      <w:pPr>
        <w:pStyle w:val="Cmsor5"/>
        <w:rPr>
          <w:b/>
        </w:rPr>
      </w:pPr>
    </w:p>
    <w:p w14:paraId="4AE2A328" w14:textId="77777777" w:rsidR="00211B87" w:rsidRPr="00E700A5" w:rsidRDefault="00211B87" w:rsidP="00211B87">
      <w:pPr>
        <w:rPr>
          <w:sz w:val="32"/>
          <w:szCs w:val="32"/>
        </w:rPr>
      </w:pPr>
    </w:p>
    <w:p w14:paraId="739A11B1" w14:textId="77777777" w:rsidR="00211B87" w:rsidRPr="00E700A5" w:rsidRDefault="00211B87" w:rsidP="00211B87">
      <w:pPr>
        <w:rPr>
          <w:sz w:val="32"/>
          <w:szCs w:val="32"/>
        </w:rPr>
      </w:pPr>
    </w:p>
    <w:p w14:paraId="78A59D2C" w14:textId="77777777" w:rsidR="00211B87" w:rsidRPr="00E700A5" w:rsidRDefault="00211B87" w:rsidP="00211B87">
      <w:pPr>
        <w:rPr>
          <w:sz w:val="32"/>
          <w:szCs w:val="32"/>
        </w:rPr>
      </w:pPr>
    </w:p>
    <w:p w14:paraId="048B9427" w14:textId="77777777" w:rsidR="00211B87" w:rsidRPr="00E700A5" w:rsidRDefault="00211B87" w:rsidP="00211B87">
      <w:pPr>
        <w:rPr>
          <w:sz w:val="32"/>
          <w:szCs w:val="32"/>
        </w:rPr>
      </w:pPr>
    </w:p>
    <w:p w14:paraId="79BF56AF" w14:textId="77777777" w:rsidR="00211B87" w:rsidRPr="00E700A5" w:rsidRDefault="00211B87" w:rsidP="00211B87">
      <w:pPr>
        <w:rPr>
          <w:sz w:val="32"/>
          <w:szCs w:val="32"/>
        </w:rPr>
      </w:pPr>
    </w:p>
    <w:p w14:paraId="3C6D7275" w14:textId="77777777" w:rsidR="00211B87" w:rsidRPr="00E700A5" w:rsidRDefault="00211B87" w:rsidP="00211B87">
      <w:pPr>
        <w:rPr>
          <w:sz w:val="32"/>
          <w:szCs w:val="32"/>
        </w:rPr>
      </w:pPr>
    </w:p>
    <w:p w14:paraId="4DCCC825" w14:textId="77777777" w:rsidR="00211B87" w:rsidRPr="00E700A5" w:rsidRDefault="00211B87" w:rsidP="00211B87">
      <w:pPr>
        <w:rPr>
          <w:sz w:val="32"/>
          <w:szCs w:val="32"/>
        </w:rPr>
      </w:pPr>
    </w:p>
    <w:p w14:paraId="442724E2" w14:textId="77777777" w:rsidR="00211B87" w:rsidRPr="00E700A5" w:rsidRDefault="00211B87" w:rsidP="00211B87">
      <w:pPr>
        <w:rPr>
          <w:sz w:val="32"/>
          <w:szCs w:val="32"/>
        </w:rPr>
      </w:pPr>
      <w:r w:rsidRPr="00E700A5">
        <w:rPr>
          <w:sz w:val="32"/>
          <w:szCs w:val="32"/>
        </w:rPr>
        <w:t xml:space="preserve">Pályázat kiírója: </w:t>
      </w:r>
      <w:r w:rsidR="004F3081">
        <w:rPr>
          <w:sz w:val="32"/>
          <w:szCs w:val="32"/>
        </w:rPr>
        <w:t>Kóka</w:t>
      </w:r>
      <w:r w:rsidR="004A5537" w:rsidRPr="00E700A5">
        <w:rPr>
          <w:sz w:val="32"/>
          <w:szCs w:val="32"/>
        </w:rPr>
        <w:t xml:space="preserve"> Község Önkormányzatának Képviselő-testülete</w:t>
      </w:r>
    </w:p>
    <w:p w14:paraId="2CBECC18" w14:textId="77777777" w:rsidR="00211B87" w:rsidRPr="00E700A5" w:rsidRDefault="00211B87" w:rsidP="00211B87">
      <w:pPr>
        <w:rPr>
          <w:sz w:val="32"/>
          <w:szCs w:val="32"/>
        </w:rPr>
      </w:pPr>
    </w:p>
    <w:p w14:paraId="2EA86DF7" w14:textId="77777777" w:rsidR="00211B87" w:rsidRPr="00E700A5" w:rsidRDefault="00211B87" w:rsidP="00211B87">
      <w:pPr>
        <w:rPr>
          <w:sz w:val="32"/>
          <w:szCs w:val="32"/>
        </w:rPr>
      </w:pPr>
    </w:p>
    <w:p w14:paraId="0E8F6DE2" w14:textId="77777777" w:rsidR="00211B87" w:rsidRPr="00E700A5" w:rsidRDefault="00211B87" w:rsidP="00211B87">
      <w:pPr>
        <w:rPr>
          <w:sz w:val="32"/>
          <w:szCs w:val="32"/>
        </w:rPr>
      </w:pPr>
    </w:p>
    <w:p w14:paraId="2F771FB7" w14:textId="77777777" w:rsidR="00211B87" w:rsidRPr="00E700A5" w:rsidRDefault="00211B87" w:rsidP="00211B87">
      <w:pPr>
        <w:rPr>
          <w:sz w:val="32"/>
          <w:szCs w:val="32"/>
        </w:rPr>
      </w:pPr>
    </w:p>
    <w:p w14:paraId="08087432" w14:textId="77777777" w:rsidR="00211B87" w:rsidRPr="00E700A5" w:rsidRDefault="00211B87" w:rsidP="00211B87"/>
    <w:p w14:paraId="475E44EE" w14:textId="77777777" w:rsidR="00211B87" w:rsidRPr="00E700A5" w:rsidRDefault="00211B87" w:rsidP="00211B87"/>
    <w:p w14:paraId="06874318" w14:textId="77777777" w:rsidR="00211B87" w:rsidRPr="00E700A5" w:rsidRDefault="00211B87" w:rsidP="00211B87">
      <w:pPr>
        <w:pStyle w:val="Cmsor5"/>
        <w:rPr>
          <w:b/>
        </w:rPr>
      </w:pPr>
    </w:p>
    <w:p w14:paraId="0E25A106" w14:textId="77777777" w:rsidR="00211B87" w:rsidRPr="00E700A5" w:rsidRDefault="00211B87" w:rsidP="00211B87"/>
    <w:p w14:paraId="549F2A96" w14:textId="77777777" w:rsidR="00211B87" w:rsidRPr="00E700A5" w:rsidRDefault="00211B87" w:rsidP="00211B87"/>
    <w:p w14:paraId="79319A4D" w14:textId="77777777" w:rsidR="00211B87" w:rsidRPr="00E700A5" w:rsidRDefault="00211B87" w:rsidP="00211B87">
      <w:pPr>
        <w:pStyle w:val="Cmsor5"/>
        <w:rPr>
          <w:b/>
        </w:rPr>
      </w:pPr>
      <w:r w:rsidRPr="00E700A5">
        <w:rPr>
          <w:b/>
        </w:rPr>
        <w:t>PÁLYÁZATI FELHÍVÁS</w:t>
      </w:r>
    </w:p>
    <w:p w14:paraId="7EF965B1" w14:textId="77777777" w:rsidR="00211B87" w:rsidRPr="00E700A5" w:rsidRDefault="00211B87" w:rsidP="00211B87">
      <w:pPr>
        <w:pStyle w:val="Cmsor2"/>
        <w:jc w:val="center"/>
        <w:rPr>
          <w:rFonts w:ascii="Times New Roman" w:hAnsi="Times New Roman" w:cs="Times New Roman"/>
          <w:i w:val="0"/>
        </w:rPr>
      </w:pPr>
      <w:r w:rsidRPr="00E700A5">
        <w:rPr>
          <w:rFonts w:ascii="Times New Roman" w:hAnsi="Times New Roman" w:cs="Times New Roman"/>
          <w:i w:val="0"/>
        </w:rPr>
        <w:t xml:space="preserve">Önkormányzati tulajdonú ingatlan </w:t>
      </w:r>
      <w:r w:rsidR="00FC69E8" w:rsidRPr="00E700A5">
        <w:rPr>
          <w:rFonts w:ascii="Times New Roman" w:hAnsi="Times New Roman" w:cs="Times New Roman"/>
          <w:i w:val="0"/>
        </w:rPr>
        <w:t>eladására</w:t>
      </w:r>
    </w:p>
    <w:p w14:paraId="40BF42E4" w14:textId="77777777" w:rsidR="00211B87" w:rsidRPr="00E700A5" w:rsidRDefault="00211B87" w:rsidP="00211B87">
      <w:pPr>
        <w:rPr>
          <w:rStyle w:val="Kiemels2"/>
        </w:rPr>
      </w:pPr>
    </w:p>
    <w:p w14:paraId="04760DF5" w14:textId="7777777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bCs/>
          <w:color w:val="000000"/>
          <w:sz w:val="23"/>
          <w:szCs w:val="23"/>
        </w:rPr>
        <w:t xml:space="preserve">Pályázatot kiíró szerv megnevezése, székhelye: </w:t>
      </w:r>
    </w:p>
    <w:p w14:paraId="40021D69" w14:textId="77777777" w:rsidR="00211B87" w:rsidRPr="00E700A5" w:rsidRDefault="004F3081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Kóka</w:t>
      </w:r>
      <w:r w:rsidR="004A5537" w:rsidRPr="00E700A5">
        <w:rPr>
          <w:color w:val="000000"/>
          <w:sz w:val="23"/>
          <w:szCs w:val="23"/>
        </w:rPr>
        <w:t xml:space="preserve"> Község Önkormányzatának Képviselő-testülete</w:t>
      </w:r>
    </w:p>
    <w:p w14:paraId="2C2F21D5" w14:textId="77777777" w:rsidR="00211B87" w:rsidRPr="00E700A5" w:rsidRDefault="004F3081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2243 Kóka, Dózsa György út 1</w:t>
      </w:r>
    </w:p>
    <w:p w14:paraId="2731B64E" w14:textId="77777777" w:rsidR="00211B87" w:rsidRPr="00E700A5" w:rsidRDefault="00211B87" w:rsidP="00211B87">
      <w:pPr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392BA494" w14:textId="244C555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bCs/>
          <w:color w:val="000000"/>
          <w:sz w:val="23"/>
          <w:szCs w:val="23"/>
        </w:rPr>
        <w:t xml:space="preserve">Pályázat célja: </w:t>
      </w:r>
      <w:r w:rsidR="004F3081">
        <w:rPr>
          <w:b/>
          <w:bCs/>
          <w:color w:val="000000"/>
          <w:sz w:val="23"/>
          <w:szCs w:val="23"/>
        </w:rPr>
        <w:t>Kóka</w:t>
      </w:r>
      <w:r w:rsidRPr="00E700A5">
        <w:rPr>
          <w:b/>
          <w:bCs/>
          <w:color w:val="000000"/>
          <w:sz w:val="23"/>
          <w:szCs w:val="23"/>
        </w:rPr>
        <w:t xml:space="preserve"> Község Önkormányzatának tulajdonát képező</w:t>
      </w:r>
      <w:r w:rsidR="004F3081">
        <w:rPr>
          <w:b/>
          <w:bCs/>
          <w:color w:val="000000"/>
          <w:sz w:val="23"/>
          <w:szCs w:val="23"/>
        </w:rPr>
        <w:t xml:space="preserve"> – természetben a 2243 Kóka</w:t>
      </w:r>
      <w:r w:rsidR="004A5537" w:rsidRPr="00E700A5">
        <w:rPr>
          <w:b/>
          <w:bCs/>
          <w:color w:val="000000"/>
          <w:sz w:val="23"/>
          <w:szCs w:val="23"/>
        </w:rPr>
        <w:t xml:space="preserve">, </w:t>
      </w:r>
      <w:r w:rsidR="007633FD">
        <w:rPr>
          <w:b/>
          <w:bCs/>
          <w:color w:val="000000"/>
          <w:sz w:val="23"/>
          <w:szCs w:val="23"/>
        </w:rPr>
        <w:t>Fel</w:t>
      </w:r>
      <w:r w:rsidR="006B2054">
        <w:rPr>
          <w:b/>
          <w:bCs/>
          <w:color w:val="000000"/>
          <w:sz w:val="23"/>
          <w:szCs w:val="23"/>
        </w:rPr>
        <w:t>sőhegy2326/2</w:t>
      </w:r>
      <w:r w:rsidR="004F3081">
        <w:rPr>
          <w:b/>
          <w:bCs/>
          <w:color w:val="000000"/>
          <w:sz w:val="23"/>
          <w:szCs w:val="23"/>
        </w:rPr>
        <w:t xml:space="preserve"> hrsz.-ú</w:t>
      </w:r>
      <w:r w:rsidR="004A5537" w:rsidRPr="00E700A5">
        <w:rPr>
          <w:b/>
          <w:bCs/>
          <w:color w:val="000000"/>
          <w:sz w:val="23"/>
          <w:szCs w:val="23"/>
        </w:rPr>
        <w:t xml:space="preserve"> </w:t>
      </w:r>
      <w:r w:rsidR="006B2054">
        <w:rPr>
          <w:b/>
          <w:bCs/>
          <w:color w:val="000000"/>
          <w:sz w:val="23"/>
          <w:szCs w:val="23"/>
        </w:rPr>
        <w:t>zártkerti művelés alól kivett</w:t>
      </w:r>
      <w:r w:rsidR="007633FD">
        <w:rPr>
          <w:b/>
          <w:bCs/>
          <w:color w:val="000000"/>
          <w:sz w:val="23"/>
          <w:szCs w:val="23"/>
        </w:rPr>
        <w:t xml:space="preserve"> terület, </w:t>
      </w:r>
      <w:r w:rsidR="006B2054">
        <w:rPr>
          <w:b/>
          <w:bCs/>
          <w:color w:val="000000"/>
          <w:sz w:val="23"/>
          <w:szCs w:val="23"/>
        </w:rPr>
        <w:t>zártkerti</w:t>
      </w:r>
      <w:r w:rsidR="004F3081">
        <w:rPr>
          <w:b/>
          <w:bCs/>
          <w:color w:val="000000"/>
          <w:sz w:val="23"/>
          <w:szCs w:val="23"/>
        </w:rPr>
        <w:t xml:space="preserve"> fekvésű </w:t>
      </w:r>
      <w:r w:rsidR="004A5537" w:rsidRPr="00E700A5">
        <w:rPr>
          <w:b/>
          <w:bCs/>
          <w:color w:val="000000"/>
          <w:sz w:val="23"/>
          <w:szCs w:val="23"/>
        </w:rPr>
        <w:t>ingatlan</w:t>
      </w:r>
      <w:r w:rsidRPr="00E700A5">
        <w:rPr>
          <w:b/>
          <w:bCs/>
          <w:color w:val="000000"/>
          <w:sz w:val="23"/>
          <w:szCs w:val="23"/>
        </w:rPr>
        <w:t xml:space="preserve"> </w:t>
      </w:r>
      <w:r w:rsidRPr="00E700A5">
        <w:rPr>
          <w:color w:val="000000"/>
          <w:sz w:val="23"/>
          <w:szCs w:val="23"/>
        </w:rPr>
        <w:t xml:space="preserve">ellenérték fejében történő </w:t>
      </w:r>
      <w:r w:rsidR="006D71F4" w:rsidRPr="00E700A5">
        <w:rPr>
          <w:color w:val="000000"/>
          <w:sz w:val="23"/>
          <w:szCs w:val="23"/>
        </w:rPr>
        <w:t>eladása</w:t>
      </w:r>
      <w:r w:rsidRPr="00E700A5">
        <w:rPr>
          <w:color w:val="000000"/>
          <w:sz w:val="23"/>
          <w:szCs w:val="23"/>
        </w:rPr>
        <w:t xml:space="preserve"> egyfordulós pályázati úton. </w:t>
      </w:r>
    </w:p>
    <w:p w14:paraId="5A559E3A" w14:textId="77777777" w:rsidR="00211B87" w:rsidRPr="00E700A5" w:rsidRDefault="00211B87" w:rsidP="00211B87">
      <w:pPr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2A32A2BF" w14:textId="0E6E6497" w:rsidR="000A6122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bCs/>
          <w:color w:val="000000"/>
          <w:sz w:val="23"/>
          <w:szCs w:val="23"/>
        </w:rPr>
        <w:t xml:space="preserve">Pályázat tárgya: </w:t>
      </w:r>
      <w:r w:rsidR="004F3081">
        <w:rPr>
          <w:b/>
          <w:bCs/>
          <w:color w:val="000000"/>
          <w:sz w:val="23"/>
          <w:szCs w:val="23"/>
        </w:rPr>
        <w:t>2243 Kóka</w:t>
      </w:r>
      <w:r w:rsidR="004F3081" w:rsidRPr="00E700A5">
        <w:rPr>
          <w:b/>
          <w:bCs/>
          <w:color w:val="000000"/>
          <w:sz w:val="23"/>
          <w:szCs w:val="23"/>
        </w:rPr>
        <w:t xml:space="preserve">, </w:t>
      </w:r>
      <w:r w:rsidR="007633FD">
        <w:rPr>
          <w:b/>
          <w:bCs/>
          <w:color w:val="000000"/>
          <w:sz w:val="23"/>
          <w:szCs w:val="23"/>
        </w:rPr>
        <w:t>Felső</w:t>
      </w:r>
      <w:r w:rsidR="006B2054">
        <w:rPr>
          <w:b/>
          <w:bCs/>
          <w:color w:val="000000"/>
          <w:sz w:val="23"/>
          <w:szCs w:val="23"/>
        </w:rPr>
        <w:t>hegy 2326/2</w:t>
      </w:r>
      <w:r w:rsidR="007633FD">
        <w:rPr>
          <w:b/>
          <w:bCs/>
          <w:color w:val="000000"/>
          <w:sz w:val="23"/>
          <w:szCs w:val="23"/>
        </w:rPr>
        <w:t xml:space="preserve"> hrsz.-ú</w:t>
      </w:r>
      <w:r w:rsidR="006B2054">
        <w:rPr>
          <w:b/>
          <w:bCs/>
          <w:color w:val="000000"/>
          <w:sz w:val="23"/>
          <w:szCs w:val="23"/>
        </w:rPr>
        <w:t>,</w:t>
      </w:r>
      <w:r w:rsidR="007633FD">
        <w:rPr>
          <w:b/>
          <w:bCs/>
          <w:color w:val="000000"/>
          <w:sz w:val="23"/>
          <w:szCs w:val="23"/>
        </w:rPr>
        <w:t xml:space="preserve"> </w:t>
      </w:r>
      <w:r w:rsidR="006B2054">
        <w:rPr>
          <w:b/>
          <w:bCs/>
          <w:color w:val="000000"/>
          <w:sz w:val="23"/>
          <w:szCs w:val="23"/>
        </w:rPr>
        <w:t xml:space="preserve">zártkerti művelés alól kivett terület, zártkerti fekvésű </w:t>
      </w:r>
      <w:r w:rsidR="006B2054" w:rsidRPr="00E700A5">
        <w:rPr>
          <w:b/>
          <w:bCs/>
          <w:color w:val="000000"/>
          <w:sz w:val="23"/>
          <w:szCs w:val="23"/>
        </w:rPr>
        <w:t>ingatlan</w:t>
      </w:r>
    </w:p>
    <w:p w14:paraId="739A54B9" w14:textId="5B7BCB9A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color w:val="000000"/>
          <w:sz w:val="23"/>
          <w:szCs w:val="23"/>
        </w:rPr>
        <w:t>Ajánlat benyújtásának határideje</w:t>
      </w:r>
      <w:r w:rsidR="004F3081">
        <w:rPr>
          <w:color w:val="000000"/>
          <w:sz w:val="23"/>
          <w:szCs w:val="23"/>
        </w:rPr>
        <w:t>: 202</w:t>
      </w:r>
      <w:r w:rsidR="006B2054">
        <w:rPr>
          <w:color w:val="000000"/>
          <w:sz w:val="23"/>
          <w:szCs w:val="23"/>
        </w:rPr>
        <w:t>3</w:t>
      </w:r>
      <w:r w:rsidR="004F3081">
        <w:rPr>
          <w:color w:val="000000"/>
          <w:sz w:val="23"/>
          <w:szCs w:val="23"/>
        </w:rPr>
        <w:t>.</w:t>
      </w:r>
      <w:r w:rsidR="007633FD">
        <w:rPr>
          <w:color w:val="000000"/>
          <w:sz w:val="23"/>
          <w:szCs w:val="23"/>
        </w:rPr>
        <w:t>1</w:t>
      </w:r>
      <w:r w:rsidR="006B2054">
        <w:rPr>
          <w:color w:val="000000"/>
          <w:sz w:val="23"/>
          <w:szCs w:val="23"/>
        </w:rPr>
        <w:t>1</w:t>
      </w:r>
      <w:r w:rsidR="007633FD">
        <w:rPr>
          <w:color w:val="000000"/>
          <w:sz w:val="23"/>
          <w:szCs w:val="23"/>
        </w:rPr>
        <w:t>.</w:t>
      </w:r>
      <w:r w:rsidR="006B2054">
        <w:rPr>
          <w:color w:val="000000"/>
          <w:sz w:val="23"/>
          <w:szCs w:val="23"/>
        </w:rPr>
        <w:t>13</w:t>
      </w:r>
      <w:r w:rsidR="00EC1A4A">
        <w:rPr>
          <w:color w:val="000000"/>
          <w:sz w:val="23"/>
          <w:szCs w:val="23"/>
        </w:rPr>
        <w:t>. 1</w:t>
      </w:r>
      <w:r w:rsidR="006B2054">
        <w:rPr>
          <w:color w:val="000000"/>
          <w:sz w:val="23"/>
          <w:szCs w:val="23"/>
        </w:rPr>
        <w:t>6</w:t>
      </w:r>
      <w:r w:rsidR="00EC1A4A">
        <w:rPr>
          <w:color w:val="000000"/>
          <w:sz w:val="23"/>
          <w:szCs w:val="23"/>
        </w:rPr>
        <w:t>.00 óra</w:t>
      </w:r>
    </w:p>
    <w:p w14:paraId="02B12729" w14:textId="7777777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6137FD60" w14:textId="7777777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color w:val="000000"/>
          <w:sz w:val="23"/>
          <w:szCs w:val="23"/>
        </w:rPr>
        <w:t>Ajánlat benyújtásának helye</w:t>
      </w:r>
      <w:r w:rsidR="00EC1A4A">
        <w:rPr>
          <w:color w:val="000000"/>
          <w:sz w:val="23"/>
          <w:szCs w:val="23"/>
        </w:rPr>
        <w:t>: Kóka</w:t>
      </w:r>
      <w:r w:rsidRPr="00E700A5">
        <w:rPr>
          <w:color w:val="000000"/>
          <w:sz w:val="23"/>
          <w:szCs w:val="23"/>
        </w:rPr>
        <w:t xml:space="preserve"> Község Önkormányzata</w:t>
      </w:r>
      <w:r w:rsidR="00EC1A4A">
        <w:rPr>
          <w:color w:val="000000"/>
          <w:sz w:val="23"/>
          <w:szCs w:val="23"/>
        </w:rPr>
        <w:t>, 2243 Kóka, Dózsa György út 1.</w:t>
      </w:r>
    </w:p>
    <w:p w14:paraId="3C002F88" w14:textId="7777777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6E2C5536" w14:textId="77777777" w:rsidR="00211B87" w:rsidRPr="00E700A5" w:rsidRDefault="00211B87" w:rsidP="00211B87">
      <w:pPr>
        <w:autoSpaceDN w:val="0"/>
        <w:adjustRightInd w:val="0"/>
        <w:jc w:val="both"/>
        <w:rPr>
          <w:color w:val="000000"/>
          <w:sz w:val="23"/>
          <w:szCs w:val="23"/>
        </w:rPr>
      </w:pPr>
      <w:r w:rsidRPr="00E700A5">
        <w:rPr>
          <w:b/>
          <w:color w:val="000000"/>
          <w:sz w:val="23"/>
          <w:szCs w:val="23"/>
        </w:rPr>
        <w:t>Benyújtás módja</w:t>
      </w:r>
      <w:r w:rsidRPr="00E700A5">
        <w:rPr>
          <w:color w:val="000000"/>
          <w:sz w:val="23"/>
          <w:szCs w:val="23"/>
        </w:rPr>
        <w:t xml:space="preserve">: személyesen vagy postai úton. A borítékra írják rá „Ajánlat önkormányzati tulajdonú </w:t>
      </w:r>
      <w:r w:rsidR="00EC1A4A">
        <w:rPr>
          <w:color w:val="000000"/>
          <w:sz w:val="23"/>
          <w:szCs w:val="23"/>
        </w:rPr>
        <w:t>ingatlan</w:t>
      </w:r>
      <w:r w:rsidRPr="00E700A5">
        <w:rPr>
          <w:color w:val="000000"/>
          <w:sz w:val="23"/>
          <w:szCs w:val="23"/>
        </w:rPr>
        <w:t xml:space="preserve"> </w:t>
      </w:r>
      <w:r w:rsidR="00F26DF9" w:rsidRPr="00E700A5">
        <w:rPr>
          <w:color w:val="000000"/>
          <w:sz w:val="23"/>
          <w:szCs w:val="23"/>
        </w:rPr>
        <w:t>vételére</w:t>
      </w:r>
      <w:r w:rsidRPr="00E700A5">
        <w:rPr>
          <w:color w:val="000000"/>
          <w:sz w:val="23"/>
          <w:szCs w:val="23"/>
        </w:rPr>
        <w:t xml:space="preserve">” </w:t>
      </w:r>
    </w:p>
    <w:p w14:paraId="35CDEC88" w14:textId="77777777" w:rsidR="00896A81" w:rsidRDefault="00896A81" w:rsidP="00211B87">
      <w:pPr>
        <w:rPr>
          <w:b/>
          <w:color w:val="000000"/>
          <w:sz w:val="23"/>
          <w:szCs w:val="23"/>
        </w:rPr>
      </w:pPr>
    </w:p>
    <w:p w14:paraId="37F7F73F" w14:textId="77777777" w:rsidR="00211B87" w:rsidRPr="00E700A5" w:rsidRDefault="00896A81" w:rsidP="00211B87">
      <w:r>
        <w:rPr>
          <w:b/>
          <w:color w:val="000000"/>
          <w:sz w:val="23"/>
          <w:szCs w:val="23"/>
        </w:rPr>
        <w:t>Benyújtás helye</w:t>
      </w:r>
      <w:r w:rsidR="003F29E0">
        <w:rPr>
          <w:b/>
          <w:color w:val="000000"/>
          <w:sz w:val="23"/>
          <w:szCs w:val="23"/>
        </w:rPr>
        <w:t xml:space="preserve"> személyesen</w:t>
      </w:r>
      <w:r>
        <w:rPr>
          <w:b/>
          <w:color w:val="000000"/>
          <w:sz w:val="23"/>
          <w:szCs w:val="23"/>
        </w:rPr>
        <w:t xml:space="preserve">: </w:t>
      </w:r>
      <w:r w:rsidRPr="003F29E0">
        <w:rPr>
          <w:color w:val="000000"/>
          <w:sz w:val="23"/>
          <w:szCs w:val="23"/>
        </w:rPr>
        <w:t xml:space="preserve">Polgármesteri Hivatal, </w:t>
      </w:r>
      <w:r w:rsidR="0016053E">
        <w:rPr>
          <w:color w:val="000000"/>
          <w:sz w:val="23"/>
          <w:szCs w:val="23"/>
        </w:rPr>
        <w:t>T</w:t>
      </w:r>
      <w:r w:rsidR="00EC1A4A">
        <w:rPr>
          <w:color w:val="000000"/>
          <w:sz w:val="23"/>
          <w:szCs w:val="23"/>
        </w:rPr>
        <w:t>itkárság, 2243 Kóka, Dózsa György út 1.</w:t>
      </w:r>
    </w:p>
    <w:p w14:paraId="3ED4FD8F" w14:textId="77777777" w:rsidR="00896A81" w:rsidRDefault="00896A81" w:rsidP="00211B87">
      <w:pPr>
        <w:jc w:val="both"/>
        <w:rPr>
          <w:b/>
          <w:sz w:val="24"/>
          <w:szCs w:val="24"/>
        </w:rPr>
      </w:pPr>
    </w:p>
    <w:p w14:paraId="0C103058" w14:textId="77777777" w:rsidR="00211B87" w:rsidRPr="00E700A5" w:rsidRDefault="00211B87" w:rsidP="00211B87">
      <w:pPr>
        <w:jc w:val="both"/>
        <w:rPr>
          <w:sz w:val="24"/>
          <w:szCs w:val="24"/>
        </w:rPr>
      </w:pPr>
      <w:r w:rsidRPr="00E700A5">
        <w:rPr>
          <w:b/>
          <w:sz w:val="24"/>
          <w:szCs w:val="24"/>
        </w:rPr>
        <w:t>Ajánlati kötöttség időtartama:</w:t>
      </w:r>
      <w:r w:rsidRPr="00E700A5">
        <w:rPr>
          <w:sz w:val="24"/>
          <w:szCs w:val="24"/>
        </w:rPr>
        <w:t xml:space="preserve"> Az ajánlati kötöttség lejártának időpontja az ajánlattételi határidő lejártakor kezdődik és az eredményhirdetéstől számított 30 napig tart. </w:t>
      </w:r>
    </w:p>
    <w:p w14:paraId="641B47D4" w14:textId="77777777" w:rsidR="00211B87" w:rsidRPr="00E700A5" w:rsidRDefault="00211B87" w:rsidP="00211B87">
      <w:pPr>
        <w:rPr>
          <w:sz w:val="24"/>
          <w:szCs w:val="24"/>
        </w:rPr>
      </w:pPr>
    </w:p>
    <w:p w14:paraId="059F8223" w14:textId="77777777" w:rsidR="00211B87" w:rsidRPr="00E700A5" w:rsidRDefault="00211B87" w:rsidP="00211B87">
      <w:pPr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 xml:space="preserve">Pályázati biztosíték: </w:t>
      </w:r>
    </w:p>
    <w:p w14:paraId="53501E54" w14:textId="77777777" w:rsidR="00211B87" w:rsidRPr="00E700A5" w:rsidRDefault="00211B87" w:rsidP="00211B87">
      <w:pPr>
        <w:rPr>
          <w:sz w:val="24"/>
          <w:szCs w:val="24"/>
        </w:rPr>
      </w:pPr>
      <w:r w:rsidRPr="00E700A5">
        <w:rPr>
          <w:sz w:val="24"/>
          <w:szCs w:val="24"/>
        </w:rPr>
        <w:t xml:space="preserve">Az ajánlatkérő pályázati biztosítékot nem kér. </w:t>
      </w:r>
    </w:p>
    <w:p w14:paraId="43A85D66" w14:textId="77777777" w:rsidR="00211B87" w:rsidRPr="00E700A5" w:rsidRDefault="00211B87" w:rsidP="00211B87">
      <w:pPr>
        <w:rPr>
          <w:sz w:val="24"/>
          <w:szCs w:val="24"/>
        </w:rPr>
      </w:pPr>
    </w:p>
    <w:p w14:paraId="2D13E693" w14:textId="77777777" w:rsidR="00211B87" w:rsidRPr="00E700A5" w:rsidRDefault="00211B87" w:rsidP="00211B87">
      <w:pPr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 xml:space="preserve">Bírálati szempontok: </w:t>
      </w:r>
    </w:p>
    <w:p w14:paraId="6F816B0B" w14:textId="77777777" w:rsidR="00211B87" w:rsidRDefault="00211B87" w:rsidP="00211B87">
      <w:pPr>
        <w:rPr>
          <w:sz w:val="24"/>
          <w:szCs w:val="24"/>
        </w:rPr>
      </w:pPr>
      <w:r w:rsidRPr="00E700A5">
        <w:rPr>
          <w:sz w:val="24"/>
          <w:szCs w:val="24"/>
        </w:rPr>
        <w:t xml:space="preserve">Legmagasabb összegű </w:t>
      </w:r>
      <w:r w:rsidR="00F26DF9" w:rsidRPr="00E700A5">
        <w:rPr>
          <w:sz w:val="24"/>
          <w:szCs w:val="24"/>
        </w:rPr>
        <w:t>vételi ajánlat</w:t>
      </w:r>
    </w:p>
    <w:p w14:paraId="52F47670" w14:textId="77777777" w:rsidR="00C574F6" w:rsidRDefault="00C574F6" w:rsidP="00211B87">
      <w:pPr>
        <w:rPr>
          <w:sz w:val="24"/>
          <w:szCs w:val="24"/>
        </w:rPr>
      </w:pPr>
    </w:p>
    <w:p w14:paraId="077080D4" w14:textId="77777777" w:rsidR="00C574F6" w:rsidRPr="00E700A5" w:rsidRDefault="00C574F6" w:rsidP="00211B87">
      <w:pPr>
        <w:rPr>
          <w:sz w:val="24"/>
          <w:szCs w:val="24"/>
        </w:rPr>
      </w:pPr>
      <w:r w:rsidRPr="00C574F6">
        <w:rPr>
          <w:b/>
          <w:sz w:val="24"/>
          <w:szCs w:val="24"/>
        </w:rPr>
        <w:t>A fizetés módja</w:t>
      </w:r>
      <w:r>
        <w:rPr>
          <w:sz w:val="24"/>
          <w:szCs w:val="24"/>
        </w:rPr>
        <w:t>: átutalás a szerződésben megadott bankszámlaszámra.</w:t>
      </w:r>
    </w:p>
    <w:p w14:paraId="020B0C34" w14:textId="77777777" w:rsidR="00211B87" w:rsidRPr="00E700A5" w:rsidRDefault="00211B87" w:rsidP="00211B87">
      <w:pPr>
        <w:rPr>
          <w:rStyle w:val="Kiemels"/>
          <w:b/>
          <w:i w:val="0"/>
          <w:sz w:val="24"/>
          <w:szCs w:val="24"/>
        </w:rPr>
      </w:pPr>
    </w:p>
    <w:p w14:paraId="7CDFC96E" w14:textId="366D0F01" w:rsidR="00211B87" w:rsidRPr="00E700A5" w:rsidRDefault="00F26DF9" w:rsidP="00211B87">
      <w:pPr>
        <w:rPr>
          <w:rStyle w:val="Kiemels2"/>
          <w:sz w:val="24"/>
          <w:szCs w:val="24"/>
        </w:rPr>
      </w:pPr>
      <w:r w:rsidRPr="00E700A5">
        <w:rPr>
          <w:rStyle w:val="Kiemels"/>
          <w:b/>
          <w:i w:val="0"/>
          <w:sz w:val="24"/>
          <w:szCs w:val="24"/>
        </w:rPr>
        <w:t xml:space="preserve">Az eladó </w:t>
      </w:r>
      <w:r w:rsidR="00211B87" w:rsidRPr="00E700A5">
        <w:rPr>
          <w:rStyle w:val="Kiemels"/>
          <w:b/>
          <w:i w:val="0"/>
          <w:sz w:val="24"/>
          <w:szCs w:val="24"/>
        </w:rPr>
        <w:t>ingatlan adatai:</w:t>
      </w:r>
      <w:r w:rsidR="00211B87" w:rsidRPr="00E700A5">
        <w:rPr>
          <w:b/>
          <w:i/>
          <w:sz w:val="24"/>
          <w:szCs w:val="24"/>
        </w:rPr>
        <w:br/>
      </w:r>
      <w:r w:rsidR="00211B87" w:rsidRPr="00E700A5">
        <w:rPr>
          <w:sz w:val="24"/>
          <w:szCs w:val="24"/>
        </w:rPr>
        <w:t xml:space="preserve">Ingatlan címe: </w:t>
      </w:r>
      <w:r w:rsidR="00EC1A4A">
        <w:rPr>
          <w:sz w:val="24"/>
          <w:szCs w:val="24"/>
        </w:rPr>
        <w:t>2</w:t>
      </w:r>
      <w:r w:rsidR="007633FD">
        <w:rPr>
          <w:sz w:val="24"/>
          <w:szCs w:val="24"/>
        </w:rPr>
        <w:t>243 Kóka, Fels</w:t>
      </w:r>
      <w:r w:rsidR="006B2054">
        <w:rPr>
          <w:sz w:val="24"/>
          <w:szCs w:val="24"/>
        </w:rPr>
        <w:t>őhegy 2326/2</w:t>
      </w:r>
    </w:p>
    <w:p w14:paraId="303F770D" w14:textId="2CDA3392" w:rsidR="00184778" w:rsidRPr="00E700A5" w:rsidRDefault="00184778" w:rsidP="00211B87">
      <w:pPr>
        <w:rPr>
          <w:sz w:val="24"/>
          <w:szCs w:val="24"/>
        </w:rPr>
      </w:pPr>
      <w:r w:rsidRPr="00E700A5">
        <w:rPr>
          <w:sz w:val="24"/>
          <w:szCs w:val="24"/>
        </w:rPr>
        <w:t>Az ingatlan területe</w:t>
      </w:r>
      <w:r w:rsidR="006A4008">
        <w:rPr>
          <w:sz w:val="24"/>
          <w:szCs w:val="24"/>
        </w:rPr>
        <w:t xml:space="preserve"> összterülete</w:t>
      </w:r>
      <w:r w:rsidRPr="00E700A5">
        <w:rPr>
          <w:sz w:val="24"/>
          <w:szCs w:val="24"/>
        </w:rPr>
        <w:t xml:space="preserve">: </w:t>
      </w:r>
      <w:r w:rsidR="006B2054">
        <w:rPr>
          <w:sz w:val="24"/>
          <w:szCs w:val="24"/>
        </w:rPr>
        <w:t>800</w:t>
      </w:r>
      <w:r w:rsidRPr="00E700A5">
        <w:rPr>
          <w:sz w:val="24"/>
          <w:szCs w:val="24"/>
        </w:rPr>
        <w:t xml:space="preserve"> m2</w:t>
      </w:r>
      <w:r w:rsidR="002D2847">
        <w:rPr>
          <w:sz w:val="24"/>
          <w:szCs w:val="24"/>
        </w:rPr>
        <w:t xml:space="preserve">, melynek önkormányzati tulajdoni </w:t>
      </w:r>
      <w:r w:rsidR="0077379D">
        <w:rPr>
          <w:sz w:val="24"/>
          <w:szCs w:val="24"/>
        </w:rPr>
        <w:t xml:space="preserve">hányada 1/1. Az </w:t>
      </w:r>
      <w:r w:rsidR="007633FD">
        <w:rPr>
          <w:sz w:val="24"/>
          <w:szCs w:val="24"/>
        </w:rPr>
        <w:t>ingatlan</w:t>
      </w:r>
      <w:r w:rsidR="0077379D">
        <w:rPr>
          <w:sz w:val="24"/>
          <w:szCs w:val="24"/>
        </w:rPr>
        <w:t xml:space="preserve"> </w:t>
      </w:r>
      <w:r w:rsidR="006B2054">
        <w:rPr>
          <w:sz w:val="24"/>
          <w:szCs w:val="24"/>
        </w:rPr>
        <w:t>zártkerti művelés alól kivett terület</w:t>
      </w:r>
      <w:r w:rsidR="007633FD">
        <w:rPr>
          <w:sz w:val="24"/>
          <w:szCs w:val="24"/>
        </w:rPr>
        <w:t xml:space="preserve">. Fekvése </w:t>
      </w:r>
      <w:r w:rsidR="006B2054">
        <w:rPr>
          <w:sz w:val="24"/>
          <w:szCs w:val="24"/>
        </w:rPr>
        <w:t>zártkerti</w:t>
      </w:r>
      <w:r w:rsidR="006A6172">
        <w:rPr>
          <w:sz w:val="24"/>
          <w:szCs w:val="24"/>
        </w:rPr>
        <w:t xml:space="preserve">. </w:t>
      </w:r>
    </w:p>
    <w:p w14:paraId="0DC70278" w14:textId="07DC7D48" w:rsidR="00AE1571" w:rsidRPr="00AE1571" w:rsidRDefault="0077379D" w:rsidP="00AE1571">
      <w:pPr>
        <w:jc w:val="both"/>
        <w:rPr>
          <w:sz w:val="24"/>
          <w:szCs w:val="24"/>
        </w:rPr>
      </w:pPr>
      <w:r>
        <w:rPr>
          <w:sz w:val="24"/>
          <w:szCs w:val="24"/>
        </w:rPr>
        <w:t>Az ing</w:t>
      </w:r>
      <w:r w:rsidR="007633FD">
        <w:rPr>
          <w:sz w:val="24"/>
          <w:szCs w:val="24"/>
        </w:rPr>
        <w:t>atlan Kóka község faluközpontj</w:t>
      </w:r>
      <w:r w:rsidR="006B2054">
        <w:rPr>
          <w:sz w:val="24"/>
          <w:szCs w:val="24"/>
        </w:rPr>
        <w:t xml:space="preserve">ától </w:t>
      </w:r>
      <w:proofErr w:type="spellStart"/>
      <w:r w:rsidR="006B2054">
        <w:rPr>
          <w:sz w:val="24"/>
          <w:szCs w:val="24"/>
        </w:rPr>
        <w:t>kb</w:t>
      </w:r>
      <w:proofErr w:type="spellEnd"/>
      <w:r w:rsidR="006B2054">
        <w:rPr>
          <w:sz w:val="24"/>
          <w:szCs w:val="24"/>
        </w:rPr>
        <w:t xml:space="preserve"> 3 km-re helyezkedik el</w:t>
      </w:r>
      <w:r w:rsidR="00AE1571" w:rsidRPr="00AE1571">
        <w:rPr>
          <w:sz w:val="24"/>
          <w:szCs w:val="24"/>
        </w:rPr>
        <w:t xml:space="preserve">. </w:t>
      </w:r>
    </w:p>
    <w:p w14:paraId="26B679C8" w14:textId="5ABFA760" w:rsidR="00AE1571" w:rsidRPr="00AE1571" w:rsidRDefault="00AE1571" w:rsidP="00AE1571">
      <w:pPr>
        <w:jc w:val="both"/>
        <w:rPr>
          <w:sz w:val="24"/>
          <w:szCs w:val="24"/>
        </w:rPr>
      </w:pPr>
      <w:r w:rsidRPr="00AE1571">
        <w:rPr>
          <w:sz w:val="24"/>
          <w:szCs w:val="24"/>
        </w:rPr>
        <w:t>Az ingat</w:t>
      </w:r>
      <w:r w:rsidR="0077379D">
        <w:rPr>
          <w:sz w:val="24"/>
          <w:szCs w:val="24"/>
        </w:rPr>
        <w:t>lan</w:t>
      </w:r>
      <w:r w:rsidR="007633FD">
        <w:rPr>
          <w:sz w:val="24"/>
          <w:szCs w:val="24"/>
        </w:rPr>
        <w:t xml:space="preserve"> </w:t>
      </w:r>
      <w:r w:rsidR="006B2054">
        <w:rPr>
          <w:sz w:val="24"/>
          <w:szCs w:val="24"/>
        </w:rPr>
        <w:t>földútról</w:t>
      </w:r>
      <w:r w:rsidR="006A6172">
        <w:rPr>
          <w:sz w:val="24"/>
          <w:szCs w:val="24"/>
        </w:rPr>
        <w:t xml:space="preserve"> megközelíthető.</w:t>
      </w:r>
      <w:r w:rsidR="0077379D" w:rsidRPr="00AE1571">
        <w:rPr>
          <w:sz w:val="24"/>
          <w:szCs w:val="24"/>
        </w:rPr>
        <w:t xml:space="preserve"> </w:t>
      </w:r>
      <w:r w:rsidR="0077379D">
        <w:rPr>
          <w:sz w:val="24"/>
          <w:szCs w:val="24"/>
        </w:rPr>
        <w:t>Az</w:t>
      </w:r>
      <w:r w:rsidRPr="00AE1571">
        <w:rPr>
          <w:sz w:val="24"/>
          <w:szCs w:val="24"/>
        </w:rPr>
        <w:t xml:space="preserve"> ingatlan felszíne </w:t>
      </w:r>
      <w:r w:rsidR="006B2054">
        <w:rPr>
          <w:sz w:val="24"/>
          <w:szCs w:val="24"/>
        </w:rPr>
        <w:t>gyökérerdővel benőtt, nem művelt</w:t>
      </w:r>
      <w:r w:rsidR="0077379D">
        <w:rPr>
          <w:sz w:val="24"/>
          <w:szCs w:val="24"/>
        </w:rPr>
        <w:t xml:space="preserve">. </w:t>
      </w:r>
    </w:p>
    <w:p w14:paraId="416AAC5F" w14:textId="0480E975" w:rsidR="00211B87" w:rsidRDefault="00654C4C" w:rsidP="00211B87">
      <w:pPr>
        <w:rPr>
          <w:sz w:val="24"/>
          <w:szCs w:val="24"/>
        </w:rPr>
      </w:pPr>
      <w:r>
        <w:rPr>
          <w:sz w:val="24"/>
          <w:szCs w:val="24"/>
        </w:rPr>
        <w:t>Közműellátás</w:t>
      </w:r>
      <w:r w:rsidR="006B2054">
        <w:rPr>
          <w:sz w:val="24"/>
          <w:szCs w:val="24"/>
        </w:rPr>
        <w:t>: nincs</w:t>
      </w:r>
    </w:p>
    <w:p w14:paraId="018CED0F" w14:textId="77777777" w:rsidR="006B2054" w:rsidRPr="00654C4C" w:rsidRDefault="006B2054" w:rsidP="00211B87">
      <w:pPr>
        <w:rPr>
          <w:sz w:val="24"/>
          <w:szCs w:val="24"/>
        </w:rPr>
      </w:pPr>
    </w:p>
    <w:p w14:paraId="346393A0" w14:textId="77777777" w:rsidR="0077379D" w:rsidRDefault="0077379D" w:rsidP="00211B87">
      <w:pPr>
        <w:rPr>
          <w:b/>
          <w:sz w:val="24"/>
          <w:szCs w:val="24"/>
        </w:rPr>
      </w:pPr>
    </w:p>
    <w:p w14:paraId="6B23362B" w14:textId="77777777" w:rsidR="00163DA8" w:rsidRDefault="00163DA8" w:rsidP="00211B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Az ajánlatok felbontásának helye és időpontja:</w:t>
      </w:r>
    </w:p>
    <w:p w14:paraId="40E1EFAE" w14:textId="1F46EE88" w:rsidR="00280911" w:rsidRPr="00E700A5" w:rsidRDefault="0077379D" w:rsidP="00280911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  <w:r>
        <w:rPr>
          <w:color w:val="000000"/>
          <w:sz w:val="23"/>
          <w:szCs w:val="23"/>
          <w:lang w:eastAsia="hu-HU"/>
        </w:rPr>
        <w:t>Kóka</w:t>
      </w:r>
      <w:r w:rsidR="00280911">
        <w:rPr>
          <w:color w:val="000000"/>
          <w:sz w:val="23"/>
          <w:szCs w:val="23"/>
          <w:lang w:eastAsia="hu-HU"/>
        </w:rPr>
        <w:t xml:space="preserve"> Község Önkormányzatának Polgármesteri Hivatala</w:t>
      </w:r>
      <w:r w:rsidR="00280911" w:rsidRPr="00E700A5">
        <w:rPr>
          <w:color w:val="000000"/>
          <w:sz w:val="23"/>
          <w:szCs w:val="23"/>
          <w:lang w:eastAsia="hu-HU"/>
        </w:rPr>
        <w:t>,</w:t>
      </w:r>
      <w:r>
        <w:rPr>
          <w:color w:val="000000"/>
          <w:sz w:val="23"/>
          <w:szCs w:val="23"/>
          <w:lang w:eastAsia="hu-HU"/>
        </w:rPr>
        <w:t xml:space="preserve"> 2243 Kóka, Dózsa György út 1. </w:t>
      </w:r>
      <w:r w:rsidR="00654C4C">
        <w:rPr>
          <w:color w:val="000000"/>
          <w:sz w:val="23"/>
          <w:szCs w:val="23"/>
          <w:lang w:eastAsia="hu-HU"/>
        </w:rPr>
        <w:t>202</w:t>
      </w:r>
      <w:r w:rsidR="006B2054">
        <w:rPr>
          <w:color w:val="000000"/>
          <w:sz w:val="23"/>
          <w:szCs w:val="23"/>
          <w:lang w:eastAsia="hu-HU"/>
        </w:rPr>
        <w:t>3-11-</w:t>
      </w:r>
      <w:r w:rsidR="007F0643">
        <w:rPr>
          <w:color w:val="000000"/>
          <w:sz w:val="23"/>
          <w:szCs w:val="23"/>
          <w:lang w:eastAsia="hu-HU"/>
        </w:rPr>
        <w:t>14</w:t>
      </w:r>
      <w:r w:rsidR="00654C4C">
        <w:rPr>
          <w:color w:val="000000"/>
          <w:sz w:val="23"/>
          <w:szCs w:val="23"/>
          <w:lang w:eastAsia="hu-HU"/>
        </w:rPr>
        <w:t>-</w:t>
      </w:r>
      <w:r w:rsidR="007F0643">
        <w:rPr>
          <w:color w:val="000000"/>
          <w:sz w:val="23"/>
          <w:szCs w:val="23"/>
          <w:lang w:eastAsia="hu-HU"/>
        </w:rPr>
        <w:t>é</w:t>
      </w:r>
      <w:r w:rsidR="00654C4C">
        <w:rPr>
          <w:color w:val="000000"/>
          <w:sz w:val="23"/>
          <w:szCs w:val="23"/>
          <w:lang w:eastAsia="hu-HU"/>
        </w:rPr>
        <w:t>n. 14</w:t>
      </w:r>
      <w:r w:rsidR="008074EE">
        <w:rPr>
          <w:color w:val="000000"/>
          <w:sz w:val="23"/>
          <w:szCs w:val="23"/>
          <w:lang w:eastAsia="hu-HU"/>
        </w:rPr>
        <w:t xml:space="preserve"> órakor, Tanácsterem.</w:t>
      </w:r>
    </w:p>
    <w:p w14:paraId="36B4BAF5" w14:textId="77777777" w:rsidR="00163DA8" w:rsidRPr="00E700A5" w:rsidRDefault="00163DA8" w:rsidP="00211B87">
      <w:pPr>
        <w:rPr>
          <w:b/>
          <w:sz w:val="24"/>
          <w:szCs w:val="24"/>
        </w:rPr>
      </w:pPr>
    </w:p>
    <w:p w14:paraId="4E750D30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b/>
          <w:color w:val="000000"/>
          <w:sz w:val="23"/>
          <w:szCs w:val="23"/>
          <w:lang w:eastAsia="hu-HU"/>
        </w:rPr>
      </w:pPr>
      <w:r w:rsidRPr="00E700A5">
        <w:rPr>
          <w:b/>
          <w:color w:val="000000"/>
          <w:sz w:val="23"/>
          <w:szCs w:val="23"/>
          <w:lang w:eastAsia="hu-HU"/>
        </w:rPr>
        <w:t xml:space="preserve">Az eredményhirdetés helye és tervezett időpontja: </w:t>
      </w:r>
    </w:p>
    <w:p w14:paraId="7B87CF83" w14:textId="0EFC7CAC" w:rsidR="0016053E" w:rsidRDefault="008074EE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  <w:r>
        <w:rPr>
          <w:color w:val="000000"/>
          <w:sz w:val="23"/>
          <w:szCs w:val="23"/>
          <w:lang w:eastAsia="hu-HU"/>
        </w:rPr>
        <w:t>Kóka</w:t>
      </w:r>
      <w:r w:rsidR="0016053E">
        <w:rPr>
          <w:color w:val="000000"/>
          <w:sz w:val="23"/>
          <w:szCs w:val="23"/>
          <w:lang w:eastAsia="hu-HU"/>
        </w:rPr>
        <w:t xml:space="preserve"> Község Önk</w:t>
      </w:r>
      <w:r w:rsidR="00654C4C">
        <w:rPr>
          <w:color w:val="000000"/>
          <w:sz w:val="23"/>
          <w:szCs w:val="23"/>
          <w:lang w:eastAsia="hu-HU"/>
        </w:rPr>
        <w:t>ormányzat</w:t>
      </w:r>
      <w:r w:rsidR="0016053E">
        <w:rPr>
          <w:color w:val="000000"/>
          <w:sz w:val="23"/>
          <w:szCs w:val="23"/>
          <w:lang w:eastAsia="hu-HU"/>
        </w:rPr>
        <w:t xml:space="preserve"> döntése a</w:t>
      </w:r>
      <w:r w:rsidR="00654C4C">
        <w:rPr>
          <w:color w:val="000000"/>
          <w:sz w:val="23"/>
          <w:szCs w:val="23"/>
          <w:lang w:eastAsia="hu-HU"/>
        </w:rPr>
        <w:t>lapján várhatóan 202</w:t>
      </w:r>
      <w:r w:rsidR="006B2054">
        <w:rPr>
          <w:color w:val="000000"/>
          <w:sz w:val="23"/>
          <w:szCs w:val="23"/>
          <w:lang w:eastAsia="hu-HU"/>
        </w:rPr>
        <w:t>3</w:t>
      </w:r>
      <w:r w:rsidR="00654C4C">
        <w:rPr>
          <w:color w:val="000000"/>
          <w:sz w:val="23"/>
          <w:szCs w:val="23"/>
          <w:lang w:eastAsia="hu-HU"/>
        </w:rPr>
        <w:t xml:space="preserve">. </w:t>
      </w:r>
      <w:r w:rsidR="006B2054">
        <w:rPr>
          <w:color w:val="000000"/>
          <w:sz w:val="23"/>
          <w:szCs w:val="23"/>
          <w:lang w:eastAsia="hu-HU"/>
        </w:rPr>
        <w:t>november</w:t>
      </w:r>
      <w:r w:rsidR="00654C4C">
        <w:rPr>
          <w:color w:val="000000"/>
          <w:sz w:val="23"/>
          <w:szCs w:val="23"/>
          <w:lang w:eastAsia="hu-HU"/>
        </w:rPr>
        <w:t xml:space="preserve"> </w:t>
      </w:r>
      <w:r w:rsidR="007F0643">
        <w:rPr>
          <w:color w:val="000000"/>
          <w:sz w:val="23"/>
          <w:szCs w:val="23"/>
          <w:lang w:eastAsia="hu-HU"/>
        </w:rPr>
        <w:t>30</w:t>
      </w:r>
      <w:r w:rsidR="0016053E">
        <w:rPr>
          <w:color w:val="000000"/>
          <w:sz w:val="23"/>
          <w:szCs w:val="23"/>
          <w:lang w:eastAsia="hu-HU"/>
        </w:rPr>
        <w:t>.</w:t>
      </w:r>
    </w:p>
    <w:p w14:paraId="2430D611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</w:p>
    <w:p w14:paraId="00911F39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  <w:r w:rsidRPr="00E700A5">
        <w:rPr>
          <w:color w:val="000000"/>
          <w:sz w:val="23"/>
          <w:szCs w:val="23"/>
          <w:lang w:eastAsia="hu-HU"/>
        </w:rPr>
        <w:t xml:space="preserve">A pályázati ajánlatok közül a legmagasabb összeget kínáló ajánlat a nyertes ajánlattevő. </w:t>
      </w:r>
    </w:p>
    <w:p w14:paraId="5A678767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</w:p>
    <w:p w14:paraId="50C24F03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3"/>
          <w:szCs w:val="23"/>
          <w:lang w:eastAsia="hu-HU"/>
        </w:rPr>
      </w:pPr>
      <w:r w:rsidRPr="00E700A5">
        <w:rPr>
          <w:color w:val="000000"/>
          <w:sz w:val="23"/>
          <w:szCs w:val="23"/>
          <w:lang w:eastAsia="hu-HU"/>
        </w:rPr>
        <w:t xml:space="preserve">Amennyiben az eljárás nyertese visszalép a szerződéstől úgy az ajánlatkérő a második legmagasabb összegű ajánlattevőt hirdeti ki nyertesnek. </w:t>
      </w:r>
    </w:p>
    <w:p w14:paraId="495E0E2A" w14:textId="77777777" w:rsidR="00211B87" w:rsidRPr="00E700A5" w:rsidRDefault="00211B87" w:rsidP="00211B87">
      <w:pPr>
        <w:numPr>
          <w:ilvl w:val="0"/>
          <w:numId w:val="1"/>
        </w:num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</w:p>
    <w:p w14:paraId="38524690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3"/>
          <w:szCs w:val="23"/>
          <w:lang w:eastAsia="hu-HU"/>
        </w:rPr>
      </w:pPr>
      <w:r w:rsidRPr="00E700A5">
        <w:rPr>
          <w:color w:val="000000"/>
          <w:sz w:val="23"/>
          <w:szCs w:val="23"/>
          <w:lang w:eastAsia="hu-HU"/>
        </w:rPr>
        <w:t>A pályázatok e</w:t>
      </w:r>
      <w:r w:rsidR="00E77A29">
        <w:rPr>
          <w:color w:val="000000"/>
          <w:sz w:val="23"/>
          <w:szCs w:val="23"/>
          <w:lang w:eastAsia="hu-HU"/>
        </w:rPr>
        <w:t>lbírálására jogos</w:t>
      </w:r>
      <w:r w:rsidR="008074EE">
        <w:rPr>
          <w:color w:val="000000"/>
          <w:sz w:val="23"/>
          <w:szCs w:val="23"/>
          <w:lang w:eastAsia="hu-HU"/>
        </w:rPr>
        <w:t>ult a Pénzügyi és Településfejlesztési</w:t>
      </w:r>
      <w:r w:rsidRPr="00E700A5">
        <w:rPr>
          <w:color w:val="000000"/>
          <w:sz w:val="23"/>
          <w:szCs w:val="23"/>
          <w:lang w:eastAsia="hu-HU"/>
        </w:rPr>
        <w:t xml:space="preserve"> Bizottság javaslatára a Képviselő-testület. </w:t>
      </w:r>
      <w:r w:rsidR="00654C4C">
        <w:rPr>
          <w:color w:val="000000"/>
          <w:sz w:val="23"/>
          <w:szCs w:val="23"/>
          <w:lang w:eastAsia="hu-HU"/>
        </w:rPr>
        <w:t>Vészhelyzet esetén a Polgármester.</w:t>
      </w:r>
    </w:p>
    <w:p w14:paraId="4769CBF8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</w:p>
    <w:p w14:paraId="40C2B1C6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b/>
          <w:color w:val="000000"/>
          <w:sz w:val="23"/>
          <w:szCs w:val="23"/>
          <w:lang w:eastAsia="hu-HU"/>
        </w:rPr>
      </w:pPr>
      <w:r w:rsidRPr="00E700A5">
        <w:rPr>
          <w:b/>
          <w:iCs/>
          <w:color w:val="000000"/>
          <w:sz w:val="23"/>
          <w:szCs w:val="23"/>
          <w:lang w:eastAsia="hu-HU"/>
        </w:rPr>
        <w:t xml:space="preserve">Az ajánlattevők pénzügyi, gazdasági és műszaki alkalmassága igazolására kért adatok és tények: </w:t>
      </w:r>
    </w:p>
    <w:p w14:paraId="082ADA1E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color w:val="000000"/>
          <w:sz w:val="23"/>
          <w:szCs w:val="23"/>
          <w:lang w:eastAsia="hu-HU"/>
        </w:rPr>
      </w:pPr>
    </w:p>
    <w:p w14:paraId="6EFE5490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Műszaki alkalmasság igazolása: </w:t>
      </w:r>
    </w:p>
    <w:p w14:paraId="2DFF03D6" w14:textId="77777777" w:rsidR="00211B87" w:rsidRPr="00E700A5" w:rsidRDefault="00211B87" w:rsidP="00211B87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ajánlattevő által </w:t>
      </w:r>
      <w:r w:rsidR="0016053E">
        <w:rPr>
          <w:sz w:val="23"/>
          <w:szCs w:val="23"/>
          <w:lang w:eastAsia="hu-HU"/>
        </w:rPr>
        <w:t xml:space="preserve">az ingatlanon </w:t>
      </w:r>
      <w:r w:rsidRPr="00E700A5">
        <w:rPr>
          <w:sz w:val="23"/>
          <w:szCs w:val="23"/>
          <w:lang w:eastAsia="hu-HU"/>
        </w:rPr>
        <w:t xml:space="preserve">végezni kívánt tevékenység bemutatása, </w:t>
      </w:r>
    </w:p>
    <w:p w14:paraId="2B42F565" w14:textId="77777777" w:rsidR="00211B87" w:rsidRPr="00E700A5" w:rsidRDefault="00211B87" w:rsidP="00211B87">
      <w:pPr>
        <w:numPr>
          <w:ilvl w:val="0"/>
          <w:numId w:val="3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foglalkoztatni kívánt személyek száma, </w:t>
      </w:r>
    </w:p>
    <w:p w14:paraId="42CCF690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</w:p>
    <w:p w14:paraId="4C1BC81B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b/>
          <w:bCs/>
          <w:i/>
          <w:iCs/>
          <w:sz w:val="23"/>
          <w:szCs w:val="23"/>
          <w:lang w:eastAsia="hu-HU"/>
        </w:rPr>
        <w:t xml:space="preserve">Érvénytelen az ajánlat, ha: </w:t>
      </w:r>
    </w:p>
    <w:p w14:paraId="60D88CD2" w14:textId="77777777" w:rsidR="00211B87" w:rsidRPr="00E700A5" w:rsidRDefault="00211B87" w:rsidP="00211B87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olyan ajánlattevő nyújtotta be, aki nem jogosult részt venni a pályázaton, </w:t>
      </w:r>
    </w:p>
    <w:p w14:paraId="6E9F4C66" w14:textId="77777777" w:rsidR="00211B87" w:rsidRPr="00E700A5" w:rsidRDefault="00211B87" w:rsidP="00211B87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az ajánlatot a kiírásban meghatározott, illetve a szabályszerűen meghosszabbított határidő után nyújtották be, </w:t>
      </w:r>
    </w:p>
    <w:p w14:paraId="7042C569" w14:textId="77777777" w:rsidR="00211B87" w:rsidRPr="00E700A5" w:rsidRDefault="00211B87" w:rsidP="00211B87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az ajánlat nem felel meg a pályázati kiírásban, jogszabályokban valamint a jelen eljárási rendben foglaltaknak, </w:t>
      </w:r>
    </w:p>
    <w:p w14:paraId="4C9C3DC3" w14:textId="77777777" w:rsidR="00211B87" w:rsidRPr="00E700A5" w:rsidRDefault="00211B87" w:rsidP="00211B87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amely az ajánlati árat (díjat) nem egyértelmű határozza meg, vagy más ajánlatához valamely feltételhez köti, </w:t>
      </w:r>
    </w:p>
    <w:p w14:paraId="20FA3BFB" w14:textId="77777777" w:rsidR="00211B87" w:rsidRPr="00E700A5" w:rsidRDefault="00211B87" w:rsidP="00211B87">
      <w:pPr>
        <w:numPr>
          <w:ilvl w:val="0"/>
          <w:numId w:val="4"/>
        </w:num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>- olyan ajánlattevő nyújtotta be, akinek az önkormányzattal szemben lejárt tartozása van, továbbá aki szerződésbe</w:t>
      </w:r>
      <w:r w:rsidR="0016053E">
        <w:rPr>
          <w:sz w:val="23"/>
          <w:szCs w:val="23"/>
          <w:lang w:eastAsia="hu-HU"/>
        </w:rPr>
        <w:t>n</w:t>
      </w:r>
      <w:r w:rsidRPr="00E700A5">
        <w:rPr>
          <w:sz w:val="23"/>
          <w:szCs w:val="23"/>
          <w:lang w:eastAsia="hu-HU"/>
        </w:rPr>
        <w:t xml:space="preserve"> foglalt vállalásait nem teljesítette. </w:t>
      </w:r>
    </w:p>
    <w:p w14:paraId="3ADBD35E" w14:textId="77777777" w:rsidR="00211B87" w:rsidRPr="00E700A5" w:rsidRDefault="00211B87" w:rsidP="00211B87">
      <w:pPr>
        <w:suppressAutoHyphens w:val="0"/>
        <w:overflowPunct/>
        <w:autoSpaceDN w:val="0"/>
        <w:adjustRightInd w:val="0"/>
        <w:textAlignment w:val="auto"/>
        <w:rPr>
          <w:sz w:val="23"/>
          <w:szCs w:val="23"/>
          <w:lang w:eastAsia="hu-HU"/>
        </w:rPr>
      </w:pPr>
    </w:p>
    <w:p w14:paraId="1E48860E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b/>
          <w:bCs/>
          <w:i/>
          <w:iCs/>
          <w:sz w:val="23"/>
          <w:szCs w:val="23"/>
          <w:lang w:eastAsia="hu-HU"/>
        </w:rPr>
        <w:t xml:space="preserve">Egyéb információk: </w:t>
      </w:r>
    </w:p>
    <w:p w14:paraId="5F4B96CF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>- Az ajánlatkérő a hiánypótlás lehetőségét egyszeri alkalommal, a bírálati szempontok kivételével teljes</w:t>
      </w:r>
      <w:r w:rsidR="00EE5D9A">
        <w:rPr>
          <w:sz w:val="23"/>
          <w:szCs w:val="23"/>
          <w:lang w:eastAsia="hu-HU"/>
        </w:rPr>
        <w:t xml:space="preserve"> </w:t>
      </w:r>
      <w:r w:rsidRPr="00E700A5">
        <w:rPr>
          <w:sz w:val="23"/>
          <w:szCs w:val="23"/>
          <w:lang w:eastAsia="hu-HU"/>
        </w:rPr>
        <w:t xml:space="preserve">körűen biztosítja. </w:t>
      </w:r>
    </w:p>
    <w:p w14:paraId="71E5673A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>- Ha az előírt időben csak egy pályázati ajánlat érkezik, és az előírt feltételeknek megfelel, a pályázati eljárást eredményesnek kell tekinteni.</w:t>
      </w:r>
    </w:p>
    <w:p w14:paraId="08B608B8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 - Az ajánlatot és az ajánlatban szereplő nyilatkozatokat olyan személyeknek kell aláírniuk, akik jogosultak az ajánlattevő illetve a nyilatkozattevő nevében kötelezettséget vállalni, illetve nyilatkozni. </w:t>
      </w:r>
    </w:p>
    <w:p w14:paraId="4A793D01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Az ajánlatkérő a dokumentációban előírt szerződést az eljárás nyertesével köti meg. Amennyiben az ajánlatkérő az eredményhirdetéskor a második legkedvezőbbnek minősített ajánlatot tevőt is meghatározta, az eljárás nyertesének visszalépése esetén vele köt szerződést. </w:t>
      </w:r>
    </w:p>
    <w:p w14:paraId="2826381D" w14:textId="77777777" w:rsidR="00211B87" w:rsidRPr="00E700A5" w:rsidRDefault="0016053E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t xml:space="preserve">- </w:t>
      </w:r>
      <w:r w:rsidR="00211B87" w:rsidRPr="00E700A5">
        <w:rPr>
          <w:sz w:val="23"/>
          <w:szCs w:val="23"/>
          <w:lang w:eastAsia="hu-HU"/>
        </w:rPr>
        <w:t xml:space="preserve"> Az ajánlatok postai úton történő elküldéséből származó valamennyi kockázat – beleértve a határidőn túli beérkezését is – ajánlattevőt terheli. </w:t>
      </w:r>
    </w:p>
    <w:p w14:paraId="5D4387D3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</w:p>
    <w:p w14:paraId="02BE9AF3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Az ajánlatkérő az ingatlan megtekintését előzetes egyeztetés alapján biztosítja. </w:t>
      </w:r>
    </w:p>
    <w:p w14:paraId="654B01F7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</w:p>
    <w:p w14:paraId="09974896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Az ajánlatokat cégszerűen </w:t>
      </w:r>
      <w:r w:rsidR="00D73A66">
        <w:rPr>
          <w:sz w:val="23"/>
          <w:szCs w:val="23"/>
          <w:lang w:eastAsia="hu-HU"/>
        </w:rPr>
        <w:t xml:space="preserve">aláírva sérülésmentes zárt, </w:t>
      </w:r>
      <w:r w:rsidRPr="00E700A5">
        <w:rPr>
          <w:sz w:val="23"/>
          <w:szCs w:val="23"/>
          <w:lang w:eastAsia="hu-HU"/>
        </w:rPr>
        <w:t xml:space="preserve">borítékban 2 példányban (1 eredeti és 1 másolat) kell benyújtani - megjelölve az eredeti és a másolati példányokat - az ajánlatkérő székhelyén, az e felhívásban közölt címen, az ajánlatbeadásra vonatkozó határidőig. A példányok esetleges eltérése esetén az eredeti példány számít mértékadónak. </w:t>
      </w:r>
    </w:p>
    <w:p w14:paraId="0BC86389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A borítékra a következőt kell ráírni: </w:t>
      </w:r>
    </w:p>
    <w:p w14:paraId="219F255C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3"/>
          <w:szCs w:val="23"/>
          <w:lang w:eastAsia="hu-HU"/>
        </w:rPr>
      </w:pPr>
      <w:r w:rsidRPr="00E700A5">
        <w:rPr>
          <w:b/>
          <w:bCs/>
          <w:sz w:val="23"/>
          <w:szCs w:val="23"/>
          <w:lang w:eastAsia="hu-HU"/>
        </w:rPr>
        <w:t xml:space="preserve">Pályázó neve, címe, valamint „Ajánlat önkormányzati tulajdonú </w:t>
      </w:r>
      <w:r w:rsidR="0016053E">
        <w:rPr>
          <w:b/>
          <w:bCs/>
          <w:sz w:val="23"/>
          <w:szCs w:val="23"/>
          <w:lang w:eastAsia="hu-HU"/>
        </w:rPr>
        <w:t>ingatlan</w:t>
      </w:r>
      <w:r w:rsidRPr="00E700A5">
        <w:rPr>
          <w:b/>
          <w:bCs/>
          <w:sz w:val="23"/>
          <w:szCs w:val="23"/>
          <w:lang w:eastAsia="hu-HU"/>
        </w:rPr>
        <w:t xml:space="preserve"> </w:t>
      </w:r>
      <w:r w:rsidR="002C06E2" w:rsidRPr="00E700A5">
        <w:rPr>
          <w:b/>
          <w:bCs/>
          <w:sz w:val="23"/>
          <w:szCs w:val="23"/>
          <w:lang w:eastAsia="hu-HU"/>
        </w:rPr>
        <w:t>vételére</w:t>
      </w:r>
      <w:r w:rsidRPr="00E700A5">
        <w:rPr>
          <w:b/>
          <w:bCs/>
          <w:sz w:val="23"/>
          <w:szCs w:val="23"/>
          <w:lang w:eastAsia="hu-HU"/>
        </w:rPr>
        <w:t xml:space="preserve">”. </w:t>
      </w:r>
    </w:p>
    <w:p w14:paraId="716902CD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</w:rPr>
      </w:pPr>
    </w:p>
    <w:p w14:paraId="649D5E25" w14:textId="77777777" w:rsidR="00211B87" w:rsidRPr="00E700A5" w:rsidRDefault="00211B87" w:rsidP="00211B87">
      <w:pPr>
        <w:autoSpaceDN w:val="0"/>
        <w:adjustRightInd w:val="0"/>
        <w:jc w:val="both"/>
        <w:rPr>
          <w:sz w:val="23"/>
          <w:szCs w:val="23"/>
        </w:rPr>
      </w:pPr>
      <w:r w:rsidRPr="00E700A5">
        <w:rPr>
          <w:b/>
          <w:bCs/>
          <w:color w:val="000000"/>
          <w:sz w:val="23"/>
          <w:szCs w:val="23"/>
        </w:rPr>
        <w:t>A pályázatra vonatkozó egyéb</w:t>
      </w:r>
      <w:r w:rsidR="008074EE">
        <w:rPr>
          <w:b/>
          <w:bCs/>
          <w:color w:val="000000"/>
          <w:sz w:val="23"/>
          <w:szCs w:val="23"/>
        </w:rPr>
        <w:t xml:space="preserve"> információ kérhető: Vastagné Ujfalusi Lídia</w:t>
      </w:r>
      <w:r w:rsidR="0020007E" w:rsidRPr="00E700A5">
        <w:rPr>
          <w:sz w:val="23"/>
          <w:szCs w:val="23"/>
        </w:rPr>
        <w:t xml:space="preserve"> </w:t>
      </w:r>
      <w:r w:rsidR="008074EE">
        <w:rPr>
          <w:sz w:val="23"/>
          <w:szCs w:val="23"/>
        </w:rPr>
        <w:t>településüzemeltetési előadótól személyesen illetve a +36-20-993-9863</w:t>
      </w:r>
      <w:r w:rsidR="0020007E" w:rsidRPr="00E700A5">
        <w:rPr>
          <w:sz w:val="23"/>
          <w:szCs w:val="23"/>
        </w:rPr>
        <w:t xml:space="preserve"> </w:t>
      </w:r>
      <w:r w:rsidRPr="00E700A5">
        <w:rPr>
          <w:sz w:val="23"/>
          <w:szCs w:val="23"/>
        </w:rPr>
        <w:t xml:space="preserve">telefonszámon. </w:t>
      </w:r>
    </w:p>
    <w:p w14:paraId="04318C09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</w:p>
    <w:p w14:paraId="7BD5D988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Az ajánlati dokumentációt az alábbi tartalmú iratok kíséretében kell benyújtani: </w:t>
      </w:r>
    </w:p>
    <w:p w14:paraId="56073350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A melléklet: Ajánlati adatlap /Felolvasó lap/ </w:t>
      </w:r>
    </w:p>
    <w:p w14:paraId="6D48561B" w14:textId="77777777" w:rsidR="00211B87" w:rsidRPr="00E700A5" w:rsidRDefault="0016053E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t>- B</w:t>
      </w:r>
      <w:r w:rsidR="00211B87" w:rsidRPr="00E700A5">
        <w:rPr>
          <w:sz w:val="23"/>
          <w:szCs w:val="23"/>
          <w:lang w:eastAsia="hu-HU"/>
        </w:rPr>
        <w:t xml:space="preserve"> mellékelt: Köztartozás mentességre vonatkozó </w:t>
      </w:r>
      <w:r>
        <w:rPr>
          <w:sz w:val="23"/>
          <w:szCs w:val="23"/>
          <w:lang w:eastAsia="hu-HU"/>
        </w:rPr>
        <w:t>nyilatkozat</w:t>
      </w:r>
      <w:r w:rsidR="00211B87" w:rsidRPr="00E700A5">
        <w:rPr>
          <w:sz w:val="23"/>
          <w:szCs w:val="23"/>
          <w:lang w:eastAsia="hu-HU"/>
        </w:rPr>
        <w:t xml:space="preserve"> </w:t>
      </w:r>
    </w:p>
    <w:p w14:paraId="0B1C460B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>-</w:t>
      </w:r>
      <w:r w:rsidR="00571C54" w:rsidRPr="00E700A5">
        <w:rPr>
          <w:sz w:val="23"/>
          <w:szCs w:val="23"/>
          <w:lang w:eastAsia="hu-HU"/>
        </w:rPr>
        <w:t xml:space="preserve"> </w:t>
      </w:r>
      <w:r w:rsidR="0016053E">
        <w:rPr>
          <w:sz w:val="23"/>
          <w:szCs w:val="23"/>
          <w:lang w:eastAsia="hu-HU"/>
        </w:rPr>
        <w:t>C</w:t>
      </w:r>
      <w:r w:rsidRPr="00E700A5">
        <w:rPr>
          <w:sz w:val="23"/>
          <w:szCs w:val="23"/>
          <w:lang w:eastAsia="hu-HU"/>
        </w:rPr>
        <w:t xml:space="preserve"> melléklet:</w:t>
      </w:r>
      <w:r w:rsidR="0076198F">
        <w:rPr>
          <w:sz w:val="23"/>
          <w:szCs w:val="23"/>
          <w:lang w:eastAsia="hu-HU"/>
        </w:rPr>
        <w:t xml:space="preserve"> </w:t>
      </w:r>
      <w:r w:rsidR="00A74240">
        <w:rPr>
          <w:sz w:val="23"/>
          <w:szCs w:val="23"/>
          <w:lang w:eastAsia="hu-HU"/>
        </w:rPr>
        <w:t>Ajánlattevő bemutatása, m</w:t>
      </w:r>
      <w:r w:rsidRPr="00E700A5">
        <w:rPr>
          <w:sz w:val="23"/>
          <w:szCs w:val="23"/>
          <w:lang w:eastAsia="hu-HU"/>
        </w:rPr>
        <w:t>űszaki alkalmasság igazolása (tevékenység bemutatása, foglalkoztatni kívánt szakemberek, vezetők illetve a foglalkozatni kívánt személyek száma</w:t>
      </w:r>
      <w:r w:rsidR="001F6B20">
        <w:rPr>
          <w:sz w:val="23"/>
          <w:szCs w:val="23"/>
          <w:lang w:eastAsia="hu-HU"/>
        </w:rPr>
        <w:t>, stb.</w:t>
      </w:r>
      <w:r w:rsidRPr="00E700A5">
        <w:rPr>
          <w:sz w:val="23"/>
          <w:szCs w:val="23"/>
          <w:lang w:eastAsia="hu-HU"/>
        </w:rPr>
        <w:t xml:space="preserve">) </w:t>
      </w:r>
    </w:p>
    <w:p w14:paraId="56B7CDC4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- </w:t>
      </w:r>
      <w:r w:rsidR="0016053E">
        <w:rPr>
          <w:sz w:val="23"/>
          <w:szCs w:val="23"/>
          <w:lang w:eastAsia="hu-HU"/>
        </w:rPr>
        <w:t>D</w:t>
      </w:r>
      <w:r w:rsidRPr="00E700A5">
        <w:rPr>
          <w:sz w:val="23"/>
          <w:szCs w:val="23"/>
          <w:lang w:eastAsia="hu-HU"/>
        </w:rPr>
        <w:t xml:space="preserve"> melléklet: Aláírási címpéldány (jogi személy esetén) </w:t>
      </w:r>
    </w:p>
    <w:p w14:paraId="645DB3C3" w14:textId="77777777" w:rsidR="00211B87" w:rsidRPr="00E700A5" w:rsidRDefault="0016053E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t>- E</w:t>
      </w:r>
      <w:r w:rsidR="00211B87" w:rsidRPr="00E700A5">
        <w:rPr>
          <w:sz w:val="23"/>
          <w:szCs w:val="23"/>
          <w:lang w:eastAsia="hu-HU"/>
        </w:rPr>
        <w:t xml:space="preserve"> melléklet: Cégkivonat illetve vállalkozói igazolvány másolata </w:t>
      </w:r>
    </w:p>
    <w:p w14:paraId="79C63EB1" w14:textId="77777777" w:rsidR="00BF7D7F" w:rsidRPr="00BF7D7F" w:rsidRDefault="0016053E" w:rsidP="00211B87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>
        <w:rPr>
          <w:sz w:val="24"/>
          <w:szCs w:val="24"/>
          <w:lang w:eastAsia="hu-HU"/>
        </w:rPr>
        <w:t>- F</w:t>
      </w:r>
      <w:r w:rsidR="00BF7D7F" w:rsidRPr="00BF7D7F">
        <w:rPr>
          <w:sz w:val="24"/>
          <w:szCs w:val="24"/>
          <w:lang w:eastAsia="hu-HU"/>
        </w:rPr>
        <w:t xml:space="preserve"> melléklet: </w:t>
      </w:r>
      <w:r w:rsidR="00BF7D7F" w:rsidRPr="00BF7D7F">
        <w:rPr>
          <w:sz w:val="24"/>
          <w:szCs w:val="24"/>
        </w:rPr>
        <w:t>nem magánszemély ajánlattevő esetén az átlátható szervezeti mivoltára és ÁFA-alanyiságára vonatkozó nyilatkozatot</w:t>
      </w:r>
    </w:p>
    <w:p w14:paraId="455FF9FF" w14:textId="77777777" w:rsidR="00211B87" w:rsidRPr="00BF7D7F" w:rsidRDefault="00D73A66" w:rsidP="00211B87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</w:rPr>
        <w:t>- G</w:t>
      </w:r>
      <w:r w:rsidR="00BF7D7F" w:rsidRPr="00BF7D7F">
        <w:rPr>
          <w:sz w:val="24"/>
          <w:szCs w:val="24"/>
        </w:rPr>
        <w:t xml:space="preserve"> melléklet: konzorcium ajánlattevő esetén valamennyi résztvevő adatait, a közöttük létrejött konzorciumi megállapodást, valamennyi résztvevőre kiterjedően a jelen mellékletben említett egyéb adatokat és nyilatkozatokat, illetve a 9. pont szerinti okiratokat, valamint a konzorcium képviselőjének meghatalmazását, megnevezését, telefonszámát, e-mail címét</w:t>
      </w:r>
      <w:r w:rsidR="00211B87" w:rsidRPr="00BF7D7F">
        <w:rPr>
          <w:sz w:val="24"/>
          <w:szCs w:val="24"/>
          <w:lang w:eastAsia="hu-HU"/>
        </w:rPr>
        <w:t xml:space="preserve"> </w:t>
      </w:r>
    </w:p>
    <w:p w14:paraId="0E06827B" w14:textId="77777777" w:rsidR="00571C54" w:rsidRPr="00E700A5" w:rsidRDefault="00571C54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</w:p>
    <w:p w14:paraId="2AC8702B" w14:textId="77777777" w:rsidR="00211B87" w:rsidRPr="00E700A5" w:rsidRDefault="00211B87" w:rsidP="00211B87">
      <w:pPr>
        <w:suppressAutoHyphens w:val="0"/>
        <w:overflowPunct/>
        <w:autoSpaceDN w:val="0"/>
        <w:adjustRightInd w:val="0"/>
        <w:jc w:val="both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>A részletes pályázati kiírás mellékletét képezi</w:t>
      </w:r>
      <w:r w:rsidR="00571C54" w:rsidRPr="00E700A5">
        <w:rPr>
          <w:sz w:val="23"/>
          <w:szCs w:val="23"/>
          <w:lang w:eastAsia="hu-HU"/>
        </w:rPr>
        <w:t xml:space="preserve"> az alábbi dokumentáció</w:t>
      </w:r>
      <w:r w:rsidRPr="00E700A5">
        <w:rPr>
          <w:sz w:val="23"/>
          <w:szCs w:val="23"/>
          <w:lang w:eastAsia="hu-HU"/>
        </w:rPr>
        <w:t xml:space="preserve">: </w:t>
      </w:r>
    </w:p>
    <w:p w14:paraId="6683E009" w14:textId="77777777" w:rsidR="00211B87" w:rsidRPr="00E700A5" w:rsidRDefault="00211B87" w:rsidP="00211B87">
      <w:pPr>
        <w:numPr>
          <w:ilvl w:val="0"/>
          <w:numId w:val="5"/>
        </w:numPr>
        <w:suppressAutoHyphens w:val="0"/>
        <w:overflowPunct/>
        <w:autoSpaceDN w:val="0"/>
        <w:adjustRightInd w:val="0"/>
        <w:ind w:left="1068" w:hanging="360"/>
        <w:textAlignment w:val="auto"/>
        <w:rPr>
          <w:sz w:val="23"/>
          <w:szCs w:val="23"/>
          <w:lang w:eastAsia="hu-HU"/>
        </w:rPr>
      </w:pPr>
      <w:r w:rsidRPr="00E700A5">
        <w:rPr>
          <w:sz w:val="23"/>
          <w:szCs w:val="23"/>
          <w:lang w:eastAsia="hu-HU"/>
        </w:rPr>
        <w:t xml:space="preserve">1. sz. melléklet: Felolvasó lap </w:t>
      </w:r>
    </w:p>
    <w:p w14:paraId="6C369EDF" w14:textId="77777777" w:rsidR="00211B87" w:rsidRPr="00E700A5" w:rsidRDefault="00211B87" w:rsidP="00211B87">
      <w:pPr>
        <w:pStyle w:val="Cmsor5"/>
        <w:rPr>
          <w:sz w:val="24"/>
          <w:szCs w:val="24"/>
        </w:rPr>
      </w:pPr>
    </w:p>
    <w:p w14:paraId="0679B68B" w14:textId="77777777" w:rsidR="00211B87" w:rsidRPr="0053581F" w:rsidRDefault="0053581F" w:rsidP="0053581F">
      <w:pPr>
        <w:jc w:val="both"/>
        <w:rPr>
          <w:b/>
        </w:rPr>
      </w:pPr>
      <w:r w:rsidRPr="0053581F">
        <w:rPr>
          <w:b/>
          <w:sz w:val="24"/>
          <w:szCs w:val="24"/>
        </w:rPr>
        <w:t>A kiíró fenntartja a jogot, hogy érvényes ajánlatok esetén is a pályázatot eredménytelenné nyilvánítsa, illetve visszavonja!</w:t>
      </w:r>
    </w:p>
    <w:p w14:paraId="065CAAC5" w14:textId="77777777" w:rsidR="00211B87" w:rsidRPr="00E700A5" w:rsidRDefault="00211B87" w:rsidP="00211B87"/>
    <w:p w14:paraId="2C100ADB" w14:textId="77777777" w:rsidR="00211B87" w:rsidRPr="00E700A5" w:rsidRDefault="00211B87" w:rsidP="00211B87"/>
    <w:p w14:paraId="7E7D2B60" w14:textId="77777777" w:rsidR="00571C54" w:rsidRPr="00E700A5" w:rsidRDefault="00571C54" w:rsidP="00211B87"/>
    <w:p w14:paraId="22F60E71" w14:textId="77777777" w:rsidR="00571C54" w:rsidRPr="00E700A5" w:rsidRDefault="00571C54" w:rsidP="00211B87"/>
    <w:p w14:paraId="5494D599" w14:textId="77777777" w:rsidR="00571C54" w:rsidRPr="00E700A5" w:rsidRDefault="00571C54" w:rsidP="00211B87"/>
    <w:p w14:paraId="6CD33289" w14:textId="77777777" w:rsidR="00571C54" w:rsidRPr="00E700A5" w:rsidRDefault="00571C54" w:rsidP="00211B87"/>
    <w:p w14:paraId="7D469772" w14:textId="77777777" w:rsidR="00571C54" w:rsidRPr="00E700A5" w:rsidRDefault="00571C54" w:rsidP="00211B87"/>
    <w:p w14:paraId="182CDCFD" w14:textId="77777777" w:rsidR="00571C54" w:rsidRPr="00E700A5" w:rsidRDefault="00571C54" w:rsidP="00211B87"/>
    <w:p w14:paraId="0C269108" w14:textId="77777777" w:rsidR="00571C54" w:rsidRPr="00E700A5" w:rsidRDefault="00571C54" w:rsidP="00211B87"/>
    <w:p w14:paraId="3E969F72" w14:textId="77777777" w:rsidR="00571C54" w:rsidRDefault="00571C54" w:rsidP="00211B87"/>
    <w:p w14:paraId="336FB374" w14:textId="77777777" w:rsidR="00EE5D9A" w:rsidRDefault="00EE5D9A" w:rsidP="00211B87"/>
    <w:p w14:paraId="5F443737" w14:textId="77777777" w:rsidR="00845777" w:rsidRPr="00E700A5" w:rsidRDefault="00845777" w:rsidP="00211B87"/>
    <w:p w14:paraId="57071D29" w14:textId="77777777" w:rsidR="00211B87" w:rsidRPr="00E700A5" w:rsidRDefault="00211B87" w:rsidP="00571C54">
      <w:pPr>
        <w:pStyle w:val="Listaszerbekezds"/>
        <w:numPr>
          <w:ilvl w:val="0"/>
          <w:numId w:val="8"/>
        </w:numPr>
        <w:jc w:val="right"/>
        <w:rPr>
          <w:sz w:val="24"/>
          <w:szCs w:val="24"/>
        </w:rPr>
      </w:pPr>
      <w:r w:rsidRPr="00E700A5">
        <w:rPr>
          <w:sz w:val="24"/>
          <w:szCs w:val="24"/>
        </w:rPr>
        <w:t xml:space="preserve">számú melléklet </w:t>
      </w:r>
    </w:p>
    <w:p w14:paraId="46F6821D" w14:textId="77777777" w:rsidR="00211B87" w:rsidRPr="00E700A5" w:rsidRDefault="00211B87" w:rsidP="00211B87">
      <w:pPr>
        <w:pStyle w:val="Cmsor5"/>
        <w:rPr>
          <w:sz w:val="24"/>
          <w:szCs w:val="24"/>
        </w:rPr>
      </w:pPr>
    </w:p>
    <w:p w14:paraId="79EA72AA" w14:textId="77777777" w:rsidR="00211B87" w:rsidRPr="00E700A5" w:rsidRDefault="00211B87" w:rsidP="00211B87">
      <w:pPr>
        <w:pStyle w:val="Cmsor4"/>
        <w:ind w:right="-52"/>
        <w:jc w:val="center"/>
        <w:rPr>
          <w:b w:val="0"/>
          <w:i/>
        </w:rPr>
      </w:pPr>
      <w:r w:rsidRPr="00E700A5">
        <w:rPr>
          <w:b w:val="0"/>
          <w:i/>
        </w:rPr>
        <w:t>FELOLVASÓ LAP- AJÁNLATI NYILATKOZAT</w:t>
      </w:r>
    </w:p>
    <w:p w14:paraId="323DE5AF" w14:textId="77777777" w:rsidR="00211B87" w:rsidRPr="00E700A5" w:rsidRDefault="00211B87" w:rsidP="00211B87">
      <w:pPr>
        <w:spacing w:before="120" w:after="120"/>
        <w:jc w:val="center"/>
        <w:rPr>
          <w:i/>
        </w:rPr>
      </w:pPr>
    </w:p>
    <w:p w14:paraId="0BA14338" w14:textId="77777777" w:rsidR="00211B87" w:rsidRPr="00E700A5" w:rsidRDefault="00211B87" w:rsidP="00211B87">
      <w:pPr>
        <w:spacing w:before="120" w:after="120"/>
        <w:jc w:val="center"/>
        <w:rPr>
          <w:b/>
          <w:i/>
          <w:sz w:val="32"/>
          <w:szCs w:val="32"/>
        </w:rPr>
      </w:pPr>
      <w:r w:rsidRPr="00E700A5">
        <w:rPr>
          <w:b/>
          <w:i/>
          <w:sz w:val="32"/>
          <w:szCs w:val="32"/>
        </w:rPr>
        <w:t>„</w:t>
      </w:r>
      <w:r w:rsidR="00A3308F" w:rsidRPr="00E700A5">
        <w:rPr>
          <w:b/>
          <w:color w:val="000000"/>
          <w:sz w:val="32"/>
          <w:szCs w:val="32"/>
        </w:rPr>
        <w:t>Ajánlat önkormányzati tulajdonú ingatlan vételére</w:t>
      </w:r>
      <w:r w:rsidRPr="00E700A5">
        <w:rPr>
          <w:b/>
          <w:i/>
          <w:sz w:val="32"/>
          <w:szCs w:val="32"/>
        </w:rPr>
        <w:t>”</w:t>
      </w:r>
    </w:p>
    <w:p w14:paraId="449C6A40" w14:textId="77777777" w:rsidR="00211B87" w:rsidRPr="00E700A5" w:rsidRDefault="00211B87" w:rsidP="00211B87">
      <w:pPr>
        <w:pStyle w:val="NormlWeb"/>
        <w:spacing w:before="300" w:beforeAutospacing="0" w:after="300" w:afterAutospacing="0"/>
        <w:ind w:right="150"/>
        <w:jc w:val="center"/>
        <w:rPr>
          <w:color w:val="auto"/>
          <w:sz w:val="28"/>
          <w:szCs w:val="28"/>
        </w:rPr>
      </w:pPr>
      <w:r w:rsidRPr="00E700A5">
        <w:rPr>
          <w:color w:val="auto"/>
          <w:sz w:val="28"/>
          <w:szCs w:val="28"/>
        </w:rPr>
        <w:t xml:space="preserve">című pályázati kiíráshoz </w:t>
      </w:r>
    </w:p>
    <w:p w14:paraId="3FA4E7DA" w14:textId="77777777" w:rsidR="00B27542" w:rsidRDefault="00211B87" w:rsidP="005F6F7D">
      <w:pPr>
        <w:tabs>
          <w:tab w:val="right" w:pos="9071"/>
        </w:tabs>
        <w:spacing w:before="120" w:after="120"/>
        <w:ind w:right="-1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>Ajánlattevő neve</w:t>
      </w:r>
      <w:r w:rsidR="005F6F7D">
        <w:rPr>
          <w:b/>
          <w:sz w:val="24"/>
          <w:szCs w:val="24"/>
        </w:rPr>
        <w:t>, adatai</w:t>
      </w:r>
      <w:r w:rsidR="00B27542">
        <w:rPr>
          <w:b/>
          <w:sz w:val="24"/>
          <w:szCs w:val="24"/>
        </w:rPr>
        <w:t xml:space="preserve"> </w:t>
      </w:r>
    </w:p>
    <w:p w14:paraId="345F5E6D" w14:textId="77777777" w:rsidR="00FB53BB" w:rsidRPr="00FB53BB" w:rsidRDefault="00B27542" w:rsidP="005F6F7D">
      <w:pPr>
        <w:tabs>
          <w:tab w:val="right" w:pos="9071"/>
        </w:tabs>
        <w:spacing w:before="120" w:after="120"/>
        <w:ind w:right="-1"/>
        <w:rPr>
          <w:sz w:val="24"/>
          <w:szCs w:val="24"/>
        </w:rPr>
      </w:pPr>
      <w:r w:rsidRPr="00FB53BB">
        <w:rPr>
          <w:b/>
          <w:sz w:val="24"/>
          <w:szCs w:val="24"/>
        </w:rPr>
        <w:t>(</w:t>
      </w:r>
      <w:r w:rsidRPr="00FB53BB">
        <w:rPr>
          <w:sz w:val="24"/>
          <w:szCs w:val="24"/>
        </w:rPr>
        <w:t>magánszemély ajánlattevő esetében: név, születési név, anyja születési neve, születési hely és idő, adóazonosító jel, telefonszám, e-mail cím</w:t>
      </w:r>
      <w:r w:rsidR="005F6F7D">
        <w:rPr>
          <w:sz w:val="24"/>
          <w:szCs w:val="24"/>
        </w:rPr>
        <w:t>)</w:t>
      </w:r>
    </w:p>
    <w:p w14:paraId="49B65955" w14:textId="77777777" w:rsidR="00B27542" w:rsidRPr="00FB53BB" w:rsidRDefault="00FB53BB" w:rsidP="005F6F7D">
      <w:pPr>
        <w:pStyle w:val="Listaszerbekezds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3BB">
        <w:rPr>
          <w:rFonts w:ascii="Times New Roman" w:hAnsi="Times New Roman" w:cs="Times New Roman"/>
          <w:sz w:val="24"/>
          <w:szCs w:val="24"/>
        </w:rPr>
        <w:t>nem magánszemély ajánlattevő esetén: név, cégjegyzékszám vagy nyilvántartási szám, adószám, statisztikai számjel, képviselője neve, a képviselő telefonszáma, és e-mail cím</w:t>
      </w:r>
      <w:r w:rsidR="00B27542" w:rsidRPr="00FB53BB">
        <w:rPr>
          <w:rFonts w:ascii="Times New Roman" w:hAnsi="Times New Roman" w:cs="Times New Roman"/>
          <w:sz w:val="24"/>
          <w:szCs w:val="24"/>
        </w:rPr>
        <w:t>)</w:t>
      </w:r>
    </w:p>
    <w:p w14:paraId="738DF4A2" w14:textId="77777777" w:rsidR="00211B87" w:rsidRDefault="00211B87" w:rsidP="005F6F7D">
      <w:pPr>
        <w:tabs>
          <w:tab w:val="right" w:pos="9071"/>
        </w:tabs>
        <w:spacing w:before="120" w:after="120"/>
        <w:ind w:left="426" w:right="-1" w:hanging="426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>…………………………………………………………………………</w:t>
      </w:r>
      <w:r w:rsidR="00B27542">
        <w:rPr>
          <w:b/>
          <w:sz w:val="24"/>
          <w:szCs w:val="24"/>
        </w:rPr>
        <w:t>………………………...</w:t>
      </w:r>
    </w:p>
    <w:p w14:paraId="27EED421" w14:textId="77777777" w:rsidR="00B27542" w:rsidRDefault="00B27542" w:rsidP="005F6F7D">
      <w:pPr>
        <w:tabs>
          <w:tab w:val="right" w:pos="9071"/>
        </w:tabs>
        <w:spacing w:before="120" w:after="120"/>
        <w:ind w:right="-1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>…………………………………………………………………………</w:t>
      </w:r>
      <w:r>
        <w:rPr>
          <w:b/>
          <w:sz w:val="24"/>
          <w:szCs w:val="24"/>
        </w:rPr>
        <w:t>………………………...</w:t>
      </w:r>
    </w:p>
    <w:p w14:paraId="104CB169" w14:textId="77777777" w:rsidR="00B27542" w:rsidRPr="00E700A5" w:rsidRDefault="00B27542" w:rsidP="005F6F7D">
      <w:pPr>
        <w:tabs>
          <w:tab w:val="right" w:pos="9071"/>
        </w:tabs>
        <w:spacing w:before="120" w:after="120"/>
        <w:ind w:left="426" w:right="-1" w:hanging="426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>…………………………………………………………………………</w:t>
      </w:r>
      <w:r>
        <w:rPr>
          <w:b/>
          <w:sz w:val="24"/>
          <w:szCs w:val="24"/>
        </w:rPr>
        <w:t>………………………...</w:t>
      </w:r>
    </w:p>
    <w:p w14:paraId="693EBE31" w14:textId="77777777" w:rsidR="00B27542" w:rsidRPr="00E700A5" w:rsidRDefault="00B27542" w:rsidP="005F6F7D">
      <w:pPr>
        <w:tabs>
          <w:tab w:val="right" w:pos="9071"/>
        </w:tabs>
        <w:spacing w:before="120" w:after="120"/>
        <w:ind w:left="426" w:right="-1" w:hanging="426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>…………………………………………………………………………</w:t>
      </w:r>
      <w:r>
        <w:rPr>
          <w:b/>
          <w:sz w:val="24"/>
          <w:szCs w:val="24"/>
        </w:rPr>
        <w:t>………………………...</w:t>
      </w:r>
    </w:p>
    <w:p w14:paraId="27134EB8" w14:textId="77777777" w:rsidR="00211B87" w:rsidRPr="00E700A5" w:rsidRDefault="00211B87" w:rsidP="005F6F7D">
      <w:pPr>
        <w:tabs>
          <w:tab w:val="right" w:pos="9071"/>
        </w:tabs>
        <w:spacing w:before="120" w:after="120"/>
        <w:ind w:right="-1"/>
        <w:rPr>
          <w:b/>
          <w:sz w:val="24"/>
          <w:szCs w:val="24"/>
        </w:rPr>
      </w:pPr>
    </w:p>
    <w:p w14:paraId="2ABFB86B" w14:textId="77777777" w:rsidR="00211B87" w:rsidRPr="00E700A5" w:rsidRDefault="00211B87" w:rsidP="005F6F7D">
      <w:pPr>
        <w:tabs>
          <w:tab w:val="right" w:pos="9071"/>
        </w:tabs>
        <w:spacing w:before="120" w:after="120"/>
        <w:ind w:right="-1"/>
        <w:rPr>
          <w:b/>
          <w:sz w:val="24"/>
          <w:szCs w:val="24"/>
        </w:rPr>
      </w:pPr>
      <w:r w:rsidRPr="00E700A5">
        <w:rPr>
          <w:b/>
          <w:sz w:val="24"/>
          <w:szCs w:val="24"/>
        </w:rPr>
        <w:t xml:space="preserve">Ajánlattevő </w:t>
      </w:r>
      <w:r w:rsidR="00B27542">
        <w:rPr>
          <w:b/>
          <w:sz w:val="24"/>
          <w:szCs w:val="24"/>
        </w:rPr>
        <w:t>lakhelyének/</w:t>
      </w:r>
      <w:r w:rsidRPr="00E700A5">
        <w:rPr>
          <w:b/>
          <w:sz w:val="24"/>
          <w:szCs w:val="24"/>
        </w:rPr>
        <w:t xml:space="preserve">székhelyének címe: </w:t>
      </w:r>
      <w:r w:rsidRPr="00E700A5">
        <w:rPr>
          <w:b/>
          <w:sz w:val="24"/>
          <w:szCs w:val="24"/>
        </w:rPr>
        <w:tab/>
      </w:r>
      <w:r w:rsidR="00B27542">
        <w:rPr>
          <w:b/>
          <w:sz w:val="24"/>
          <w:szCs w:val="24"/>
        </w:rPr>
        <w:t>...………………………………………</w:t>
      </w:r>
      <w:r w:rsidRPr="00E700A5">
        <w:rPr>
          <w:b/>
          <w:sz w:val="24"/>
          <w:szCs w:val="24"/>
        </w:rPr>
        <w:t>…………………………………………………………</w:t>
      </w:r>
    </w:p>
    <w:p w14:paraId="1812B6F7" w14:textId="77777777" w:rsidR="00211B87" w:rsidRPr="00E700A5" w:rsidRDefault="00211B87" w:rsidP="005F6F7D">
      <w:pPr>
        <w:spacing w:before="120" w:after="120"/>
        <w:rPr>
          <w:sz w:val="24"/>
          <w:szCs w:val="24"/>
        </w:rPr>
      </w:pPr>
    </w:p>
    <w:p w14:paraId="2101F042" w14:textId="77777777" w:rsidR="00211B87" w:rsidRPr="00E700A5" w:rsidRDefault="00211B87" w:rsidP="005F6F7D">
      <w:pPr>
        <w:spacing w:before="120" w:after="120"/>
        <w:jc w:val="both"/>
        <w:rPr>
          <w:sz w:val="24"/>
          <w:szCs w:val="24"/>
        </w:rPr>
      </w:pPr>
      <w:r w:rsidRPr="00E700A5">
        <w:rPr>
          <w:sz w:val="24"/>
          <w:szCs w:val="24"/>
        </w:rPr>
        <w:t xml:space="preserve">A fenti címmel meghirdetett pályázati felhívásra válaszul alulírottak ezennel kijelentjük, hogy a kiírást áttanulmányoztuk, és teljes egészében elfogadjuk az Ajánlatkérő által rendelkezésünkre bocsátott pályázati felhívásban foglalt feltételeket. </w:t>
      </w:r>
    </w:p>
    <w:p w14:paraId="626AD53D" w14:textId="77777777" w:rsidR="00211B87" w:rsidRPr="00E700A5" w:rsidRDefault="00211B87" w:rsidP="005F6F7D">
      <w:pPr>
        <w:spacing w:before="120" w:after="120"/>
        <w:rPr>
          <w:sz w:val="24"/>
          <w:szCs w:val="24"/>
        </w:rPr>
      </w:pPr>
      <w:r w:rsidRPr="00E700A5">
        <w:rPr>
          <w:sz w:val="24"/>
          <w:szCs w:val="24"/>
        </w:rPr>
        <w:t xml:space="preserve">Ajánlatot teszünk az ingatlan </w:t>
      </w:r>
      <w:r w:rsidR="008D4117" w:rsidRPr="00E700A5">
        <w:rPr>
          <w:sz w:val="24"/>
          <w:szCs w:val="24"/>
        </w:rPr>
        <w:t>vételére</w:t>
      </w:r>
      <w:r w:rsidRPr="00E700A5">
        <w:rPr>
          <w:sz w:val="24"/>
          <w:szCs w:val="24"/>
        </w:rPr>
        <w:t xml:space="preserve"> az alábbiak szerint:</w:t>
      </w:r>
    </w:p>
    <w:p w14:paraId="37836704" w14:textId="77777777" w:rsidR="00211B87" w:rsidRPr="00E700A5" w:rsidRDefault="00211B87" w:rsidP="00211B87">
      <w:pPr>
        <w:spacing w:before="120" w:after="120"/>
        <w:rPr>
          <w:sz w:val="24"/>
          <w:szCs w:val="24"/>
        </w:rPr>
      </w:pPr>
      <w:r w:rsidRPr="00E700A5">
        <w:rPr>
          <w:sz w:val="24"/>
          <w:szCs w:val="24"/>
        </w:rPr>
        <w:t xml:space="preserve"> </w:t>
      </w:r>
    </w:p>
    <w:p w14:paraId="4713E6D5" w14:textId="77777777" w:rsidR="00211B87" w:rsidRPr="00E700A5" w:rsidRDefault="008D4117" w:rsidP="00211B87">
      <w:pPr>
        <w:tabs>
          <w:tab w:val="left" w:pos="284"/>
          <w:tab w:val="right" w:pos="9072"/>
        </w:tabs>
        <w:spacing w:before="120" w:after="120"/>
        <w:ind w:left="284" w:right="2834" w:hanging="284"/>
        <w:rPr>
          <w:sz w:val="24"/>
          <w:szCs w:val="24"/>
        </w:rPr>
      </w:pPr>
      <w:r w:rsidRPr="00E700A5">
        <w:rPr>
          <w:sz w:val="24"/>
          <w:szCs w:val="24"/>
        </w:rPr>
        <w:t>A vételi ajánlat összege</w:t>
      </w:r>
      <w:r w:rsidR="00211B87" w:rsidRPr="00E700A5">
        <w:rPr>
          <w:sz w:val="24"/>
          <w:szCs w:val="24"/>
        </w:rPr>
        <w:t xml:space="preserve">:  </w:t>
      </w:r>
    </w:p>
    <w:p w14:paraId="618B662C" w14:textId="77777777" w:rsidR="00211B87" w:rsidRPr="00021697" w:rsidRDefault="00211B87" w:rsidP="00211B87">
      <w:pPr>
        <w:tabs>
          <w:tab w:val="left" w:pos="284"/>
          <w:tab w:val="right" w:pos="9072"/>
        </w:tabs>
        <w:spacing w:before="120" w:after="120"/>
        <w:ind w:left="284" w:right="2834" w:hanging="284"/>
        <w:rPr>
          <w:b/>
          <w:dstrike/>
          <w:sz w:val="24"/>
          <w:szCs w:val="24"/>
        </w:rPr>
      </w:pPr>
      <w:r w:rsidRPr="00021697">
        <w:rPr>
          <w:b/>
          <w:sz w:val="24"/>
          <w:szCs w:val="24"/>
        </w:rPr>
        <w:t xml:space="preserve">                                              ……………………………- Ft</w:t>
      </w:r>
    </w:p>
    <w:p w14:paraId="3BDB9C4C" w14:textId="77777777" w:rsidR="00211B87" w:rsidRPr="00021697" w:rsidRDefault="00211B87" w:rsidP="00211B87">
      <w:pPr>
        <w:tabs>
          <w:tab w:val="left" w:pos="284"/>
          <w:tab w:val="right" w:pos="9072"/>
        </w:tabs>
        <w:spacing w:before="120" w:after="120"/>
        <w:ind w:left="284" w:right="-1" w:hanging="284"/>
        <w:jc w:val="center"/>
        <w:rPr>
          <w:b/>
          <w:sz w:val="24"/>
          <w:szCs w:val="24"/>
        </w:rPr>
      </w:pPr>
      <w:r w:rsidRPr="00021697">
        <w:rPr>
          <w:b/>
          <w:sz w:val="24"/>
          <w:szCs w:val="24"/>
        </w:rPr>
        <w:t>azaz ……………………………………………………………………………</w:t>
      </w:r>
      <w:proofErr w:type="gramStart"/>
      <w:r w:rsidRPr="00021697">
        <w:rPr>
          <w:b/>
          <w:sz w:val="24"/>
          <w:szCs w:val="24"/>
        </w:rPr>
        <w:t>…….</w:t>
      </w:r>
      <w:proofErr w:type="gramEnd"/>
      <w:r w:rsidRPr="00021697">
        <w:rPr>
          <w:b/>
          <w:sz w:val="24"/>
          <w:szCs w:val="24"/>
        </w:rPr>
        <w:t>forint</w:t>
      </w:r>
    </w:p>
    <w:p w14:paraId="7307E22D" w14:textId="77777777" w:rsidR="00211B87" w:rsidRPr="00E700A5" w:rsidRDefault="00211B87" w:rsidP="00211B87">
      <w:pPr>
        <w:pStyle w:val="Szvegtrzs2"/>
        <w:tabs>
          <w:tab w:val="left" w:pos="851"/>
          <w:tab w:val="right" w:pos="8222"/>
        </w:tabs>
        <w:rPr>
          <w:szCs w:val="24"/>
        </w:rPr>
      </w:pPr>
    </w:p>
    <w:p w14:paraId="107CDEFF" w14:textId="77777777" w:rsidR="00211B87" w:rsidRPr="00E700A5" w:rsidRDefault="00211B87" w:rsidP="00211B87">
      <w:pPr>
        <w:pStyle w:val="Szvegtrzs2"/>
        <w:tabs>
          <w:tab w:val="left" w:pos="851"/>
          <w:tab w:val="right" w:pos="8222"/>
        </w:tabs>
        <w:rPr>
          <w:szCs w:val="24"/>
        </w:rPr>
      </w:pPr>
    </w:p>
    <w:p w14:paraId="21839FD9" w14:textId="5ED0F5B1" w:rsidR="00211B87" w:rsidRPr="00E700A5" w:rsidRDefault="008074EE" w:rsidP="00211B87">
      <w:pPr>
        <w:pStyle w:val="Szvegtrzs2"/>
        <w:tabs>
          <w:tab w:val="left" w:pos="851"/>
          <w:tab w:val="right" w:pos="8222"/>
        </w:tabs>
        <w:rPr>
          <w:i/>
          <w:szCs w:val="24"/>
        </w:rPr>
      </w:pPr>
      <w:r>
        <w:rPr>
          <w:szCs w:val="24"/>
        </w:rPr>
        <w:t>Kelt:</w:t>
      </w:r>
      <w:r>
        <w:rPr>
          <w:szCs w:val="24"/>
        </w:rPr>
        <w:tab/>
        <w:t>……………………, 202</w:t>
      </w:r>
      <w:r w:rsidR="007F0643">
        <w:rPr>
          <w:szCs w:val="24"/>
        </w:rPr>
        <w:t>3</w:t>
      </w:r>
      <w:r w:rsidR="00211B87" w:rsidRPr="00E700A5">
        <w:rPr>
          <w:szCs w:val="24"/>
        </w:rPr>
        <w:t>……………………..</w:t>
      </w:r>
    </w:p>
    <w:p w14:paraId="51981F0C" w14:textId="77777777" w:rsidR="00211B87" w:rsidRPr="00E700A5" w:rsidRDefault="00211B87" w:rsidP="00211B87">
      <w:pPr>
        <w:tabs>
          <w:tab w:val="left" w:pos="5670"/>
          <w:tab w:val="left" w:leader="dot" w:pos="8222"/>
        </w:tabs>
        <w:spacing w:before="120"/>
        <w:ind w:right="425"/>
        <w:rPr>
          <w:sz w:val="24"/>
          <w:szCs w:val="24"/>
        </w:rPr>
      </w:pPr>
      <w:r w:rsidRPr="00E700A5">
        <w:rPr>
          <w:sz w:val="24"/>
          <w:szCs w:val="24"/>
        </w:rPr>
        <w:tab/>
      </w:r>
      <w:r w:rsidRPr="00E700A5">
        <w:rPr>
          <w:sz w:val="24"/>
          <w:szCs w:val="24"/>
        </w:rPr>
        <w:tab/>
      </w:r>
    </w:p>
    <w:p w14:paraId="53EBF9AF" w14:textId="77777777" w:rsidR="00E57601" w:rsidRPr="00E700A5" w:rsidRDefault="00211B87" w:rsidP="00211B87">
      <w:pPr>
        <w:tabs>
          <w:tab w:val="left" w:pos="6237"/>
          <w:tab w:val="left" w:leader="dot" w:pos="8222"/>
        </w:tabs>
        <w:spacing w:before="120"/>
        <w:ind w:right="425"/>
        <w:rPr>
          <w:b/>
        </w:rPr>
      </w:pPr>
      <w:r w:rsidRPr="00E700A5">
        <w:rPr>
          <w:b/>
        </w:rPr>
        <w:tab/>
      </w:r>
      <w:r w:rsidR="00E57601" w:rsidRPr="00E700A5">
        <w:rPr>
          <w:b/>
        </w:rPr>
        <w:t>(</w:t>
      </w:r>
      <w:r w:rsidRPr="00E700A5">
        <w:rPr>
          <w:b/>
        </w:rPr>
        <w:t>cégszerű</w:t>
      </w:r>
      <w:r w:rsidR="00E57601" w:rsidRPr="00E700A5">
        <w:rPr>
          <w:b/>
        </w:rPr>
        <w:t>)</w:t>
      </w:r>
    </w:p>
    <w:p w14:paraId="1ED67EC0" w14:textId="77777777" w:rsidR="00211B87" w:rsidRPr="007D3812" w:rsidRDefault="00E57601" w:rsidP="007D3812">
      <w:pPr>
        <w:tabs>
          <w:tab w:val="left" w:pos="6237"/>
          <w:tab w:val="left" w:leader="dot" w:pos="8222"/>
        </w:tabs>
        <w:spacing w:before="120"/>
        <w:ind w:right="425"/>
        <w:rPr>
          <w:b/>
        </w:rPr>
      </w:pPr>
      <w:r w:rsidRPr="00E700A5">
        <w:rPr>
          <w:b/>
        </w:rPr>
        <w:tab/>
        <w:t xml:space="preserve">   </w:t>
      </w:r>
      <w:r w:rsidR="007D3812">
        <w:rPr>
          <w:b/>
        </w:rPr>
        <w:t>aláírás</w:t>
      </w:r>
    </w:p>
    <w:sectPr w:rsidR="00211B87" w:rsidRPr="007D3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9F4D" w14:textId="77777777" w:rsidR="00FB1F9F" w:rsidRDefault="00FB1F9F" w:rsidP="00211B87">
      <w:r>
        <w:separator/>
      </w:r>
    </w:p>
  </w:endnote>
  <w:endnote w:type="continuationSeparator" w:id="0">
    <w:p w14:paraId="4E29965B" w14:textId="77777777" w:rsidR="00FB1F9F" w:rsidRDefault="00FB1F9F" w:rsidP="002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BF9" w14:textId="77777777" w:rsidR="00785E34" w:rsidRDefault="00785E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CF37" w14:textId="77777777" w:rsidR="00000000" w:rsidRDefault="00000000" w:rsidP="004F2DD3">
    <w:pPr>
      <w:pStyle w:val="llb"/>
      <w:pBdr>
        <w:bottom w:val="single" w:sz="6" w:space="1" w:color="auto"/>
      </w:pBdr>
      <w:jc w:val="center"/>
      <w:rPr>
        <w:sz w:val="18"/>
        <w:szCs w:val="18"/>
      </w:rPr>
    </w:pPr>
  </w:p>
  <w:p w14:paraId="3E395323" w14:textId="77777777" w:rsidR="00000000" w:rsidRPr="004F2DD3" w:rsidRDefault="00000000">
    <w:pPr>
      <w:pStyle w:val="llb"/>
      <w:rPr>
        <w:i/>
        <w:sz w:val="18"/>
        <w:szCs w:val="18"/>
      </w:rPr>
    </w:pPr>
  </w:p>
  <w:p w14:paraId="38373D9B" w14:textId="77777777" w:rsidR="00000000" w:rsidRDefault="00DD20AD">
    <w:pPr>
      <w:pStyle w:val="llb"/>
    </w:pPr>
    <w:r>
      <w:t xml:space="preserve">                 </w:t>
    </w:r>
  </w:p>
  <w:p w14:paraId="3A433F9F" w14:textId="77777777" w:rsidR="00000000" w:rsidRDefault="00DD20AD" w:rsidP="002A40AD">
    <w:pPr>
      <w:pStyle w:val="llb"/>
    </w:pPr>
    <w:r>
      <w:t xml:space="preserve">                                   </w:t>
    </w:r>
  </w:p>
  <w:p w14:paraId="40EC8836" w14:textId="77777777" w:rsidR="00000000" w:rsidRDefault="00000000" w:rsidP="002A40AD">
    <w:pPr>
      <w:pStyle w:val="llb"/>
    </w:pPr>
  </w:p>
  <w:p w14:paraId="4D32441A" w14:textId="77777777" w:rsidR="00000000" w:rsidRDefault="000000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60D" w14:textId="77777777" w:rsidR="00000000" w:rsidRPr="004F2DD3" w:rsidRDefault="00DD20AD" w:rsidP="004F2DD3">
    <w:pPr>
      <w:pStyle w:val="llb"/>
      <w:jc w:val="center"/>
      <w:rPr>
        <w:i/>
        <w:sz w:val="18"/>
        <w:szCs w:val="18"/>
      </w:rPr>
    </w:pPr>
    <w:r w:rsidRPr="004F2DD3">
      <w:rPr>
        <w:i/>
        <w:sz w:val="18"/>
        <w:szCs w:val="18"/>
      </w:rPr>
      <w:t xml:space="preserve">            </w:t>
    </w:r>
  </w:p>
  <w:p w14:paraId="375835FC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BE37" w14:textId="77777777" w:rsidR="00FB1F9F" w:rsidRDefault="00FB1F9F" w:rsidP="00211B87">
      <w:r>
        <w:separator/>
      </w:r>
    </w:p>
  </w:footnote>
  <w:footnote w:type="continuationSeparator" w:id="0">
    <w:p w14:paraId="538F5263" w14:textId="77777777" w:rsidR="00FB1F9F" w:rsidRDefault="00FB1F9F" w:rsidP="0021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2762" w14:textId="77777777" w:rsidR="00000000" w:rsidRDefault="00DD20AD" w:rsidP="002A40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D1B9C3" w14:textId="77777777" w:rsidR="00000000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04D5" w14:textId="77777777" w:rsidR="00000000" w:rsidRDefault="00000000" w:rsidP="002A40AD">
    <w:pPr>
      <w:pStyle w:val="lfej"/>
      <w:framePr w:wrap="around" w:vAnchor="text" w:hAnchor="margin" w:xAlign="center" w:y="1"/>
    </w:pPr>
  </w:p>
  <w:p w14:paraId="0E8B4835" w14:textId="77777777" w:rsidR="00000000" w:rsidRDefault="00000000" w:rsidP="00785E34">
    <w:pPr>
      <w:pStyle w:val="lfej"/>
      <w:pBdr>
        <w:bottom w:val="single" w:sz="6" w:space="1" w:color="auto"/>
      </w:pBd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7E5" w14:textId="77777777" w:rsidR="00785E34" w:rsidRDefault="00785E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FC1CD0"/>
    <w:multiLevelType w:val="hybridMultilevel"/>
    <w:tmpl w:val="22473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7A223C"/>
    <w:multiLevelType w:val="hybridMultilevel"/>
    <w:tmpl w:val="53FF4A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6AA47E"/>
    <w:multiLevelType w:val="hybridMultilevel"/>
    <w:tmpl w:val="B877C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370684"/>
    <w:multiLevelType w:val="hybridMultilevel"/>
    <w:tmpl w:val="B7748F88"/>
    <w:lvl w:ilvl="0" w:tplc="E20C6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B42F5D"/>
    <w:multiLevelType w:val="hybridMultilevel"/>
    <w:tmpl w:val="CF014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2732F1"/>
    <w:multiLevelType w:val="hybridMultilevel"/>
    <w:tmpl w:val="F21E301E"/>
    <w:lvl w:ilvl="0" w:tplc="955EC988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3F40"/>
    <w:multiLevelType w:val="hybridMultilevel"/>
    <w:tmpl w:val="D954FA44"/>
    <w:lvl w:ilvl="0" w:tplc="36D885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3358F7"/>
    <w:multiLevelType w:val="hybridMultilevel"/>
    <w:tmpl w:val="7EB99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944FD8"/>
    <w:multiLevelType w:val="hybridMultilevel"/>
    <w:tmpl w:val="41DE7296"/>
    <w:lvl w:ilvl="0" w:tplc="C3F4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792692">
    <w:abstractNumId w:val="2"/>
  </w:num>
  <w:num w:numId="2" w16cid:durableId="1629969940">
    <w:abstractNumId w:val="0"/>
  </w:num>
  <w:num w:numId="3" w16cid:durableId="1171291030">
    <w:abstractNumId w:val="7"/>
  </w:num>
  <w:num w:numId="4" w16cid:durableId="1387338447">
    <w:abstractNumId w:val="1"/>
  </w:num>
  <w:num w:numId="5" w16cid:durableId="646007278">
    <w:abstractNumId w:val="4"/>
  </w:num>
  <w:num w:numId="6" w16cid:durableId="1128085556">
    <w:abstractNumId w:val="8"/>
  </w:num>
  <w:num w:numId="7" w16cid:durableId="976882708">
    <w:abstractNumId w:val="6"/>
  </w:num>
  <w:num w:numId="8" w16cid:durableId="1688479226">
    <w:abstractNumId w:val="3"/>
  </w:num>
  <w:num w:numId="9" w16cid:durableId="73238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AA"/>
    <w:rsid w:val="00021697"/>
    <w:rsid w:val="00043CED"/>
    <w:rsid w:val="000A6122"/>
    <w:rsid w:val="0016053E"/>
    <w:rsid w:val="00163DA8"/>
    <w:rsid w:val="00184778"/>
    <w:rsid w:val="00185A29"/>
    <w:rsid w:val="001C52D5"/>
    <w:rsid w:val="001F6B20"/>
    <w:rsid w:val="0020007E"/>
    <w:rsid w:val="00211B87"/>
    <w:rsid w:val="00241061"/>
    <w:rsid w:val="00280911"/>
    <w:rsid w:val="002C06E2"/>
    <w:rsid w:val="002D2847"/>
    <w:rsid w:val="002E5F07"/>
    <w:rsid w:val="003249FF"/>
    <w:rsid w:val="00331AAA"/>
    <w:rsid w:val="0039766E"/>
    <w:rsid w:val="003F29E0"/>
    <w:rsid w:val="0041515D"/>
    <w:rsid w:val="00460483"/>
    <w:rsid w:val="004A5537"/>
    <w:rsid w:val="004E12CD"/>
    <w:rsid w:val="004F3081"/>
    <w:rsid w:val="004F3F90"/>
    <w:rsid w:val="00523206"/>
    <w:rsid w:val="0053581F"/>
    <w:rsid w:val="00570453"/>
    <w:rsid w:val="00571C54"/>
    <w:rsid w:val="005918E3"/>
    <w:rsid w:val="005F6F7D"/>
    <w:rsid w:val="00622BF8"/>
    <w:rsid w:val="00654C4C"/>
    <w:rsid w:val="00662F3B"/>
    <w:rsid w:val="006A4008"/>
    <w:rsid w:val="006A6172"/>
    <w:rsid w:val="006B2054"/>
    <w:rsid w:val="006C5C00"/>
    <w:rsid w:val="006D71F4"/>
    <w:rsid w:val="006F53D8"/>
    <w:rsid w:val="007042A8"/>
    <w:rsid w:val="0076198F"/>
    <w:rsid w:val="007633FD"/>
    <w:rsid w:val="00772FDB"/>
    <w:rsid w:val="0077379D"/>
    <w:rsid w:val="00785E34"/>
    <w:rsid w:val="007B7EED"/>
    <w:rsid w:val="007D3812"/>
    <w:rsid w:val="007F0643"/>
    <w:rsid w:val="008074EE"/>
    <w:rsid w:val="00845777"/>
    <w:rsid w:val="00861BF8"/>
    <w:rsid w:val="008749E9"/>
    <w:rsid w:val="00896A81"/>
    <w:rsid w:val="008A1173"/>
    <w:rsid w:val="008B1AEF"/>
    <w:rsid w:val="008B58F7"/>
    <w:rsid w:val="008D4117"/>
    <w:rsid w:val="00996012"/>
    <w:rsid w:val="00A0008E"/>
    <w:rsid w:val="00A03AAE"/>
    <w:rsid w:val="00A318F2"/>
    <w:rsid w:val="00A3308F"/>
    <w:rsid w:val="00A74240"/>
    <w:rsid w:val="00A760E3"/>
    <w:rsid w:val="00AE1571"/>
    <w:rsid w:val="00AE6742"/>
    <w:rsid w:val="00B113A3"/>
    <w:rsid w:val="00B27542"/>
    <w:rsid w:val="00B71022"/>
    <w:rsid w:val="00BF7D7F"/>
    <w:rsid w:val="00C049A3"/>
    <w:rsid w:val="00C104A9"/>
    <w:rsid w:val="00C574F6"/>
    <w:rsid w:val="00CA5BC4"/>
    <w:rsid w:val="00CD7BA5"/>
    <w:rsid w:val="00D73A66"/>
    <w:rsid w:val="00DD20AD"/>
    <w:rsid w:val="00E33855"/>
    <w:rsid w:val="00E57601"/>
    <w:rsid w:val="00E700A5"/>
    <w:rsid w:val="00E735D9"/>
    <w:rsid w:val="00E77A29"/>
    <w:rsid w:val="00EA3647"/>
    <w:rsid w:val="00EB35BF"/>
    <w:rsid w:val="00EC1A4A"/>
    <w:rsid w:val="00ED218F"/>
    <w:rsid w:val="00ED42DB"/>
    <w:rsid w:val="00EE5D9A"/>
    <w:rsid w:val="00F26DF9"/>
    <w:rsid w:val="00F30194"/>
    <w:rsid w:val="00F433F1"/>
    <w:rsid w:val="00FB1F9F"/>
    <w:rsid w:val="00FB53BB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D750"/>
  <w15:chartTrackingRefBased/>
  <w15:docId w15:val="{D4A81005-459E-4CD0-A76D-58A6BE5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1B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qFormat/>
    <w:rsid w:val="00211B8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211B87"/>
    <w:pPr>
      <w:keepNext/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211B87"/>
    <w:pPr>
      <w:keepNext/>
      <w:jc w:val="center"/>
      <w:outlineLvl w:val="4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1B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211B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211B87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Kiemels2">
    <w:name w:val="Strong"/>
    <w:basedOn w:val="Bekezdsalapbettpusa"/>
    <w:qFormat/>
    <w:rsid w:val="00211B87"/>
    <w:rPr>
      <w:b/>
      <w:bCs/>
    </w:rPr>
  </w:style>
  <w:style w:type="character" w:styleId="Kiemels">
    <w:name w:val="Emphasis"/>
    <w:basedOn w:val="Bekezdsalapbettpusa"/>
    <w:qFormat/>
    <w:rsid w:val="00211B87"/>
    <w:rPr>
      <w:i/>
      <w:iCs/>
    </w:rPr>
  </w:style>
  <w:style w:type="paragraph" w:styleId="lfej">
    <w:name w:val="header"/>
    <w:basedOn w:val="Norml"/>
    <w:link w:val="lfejChar"/>
    <w:rsid w:val="00211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1B8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Oldalszm">
    <w:name w:val="page number"/>
    <w:basedOn w:val="Bekezdsalapbettpusa"/>
    <w:rsid w:val="00211B87"/>
  </w:style>
  <w:style w:type="paragraph" w:styleId="llb">
    <w:name w:val="footer"/>
    <w:basedOn w:val="Norml"/>
    <w:link w:val="llbChar"/>
    <w:rsid w:val="00211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1B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zvegtrzs2">
    <w:name w:val="Body Text 2"/>
    <w:basedOn w:val="Norml"/>
    <w:link w:val="Szvegtrzs2Char"/>
    <w:rsid w:val="00211B87"/>
    <w:pPr>
      <w:suppressAutoHyphens w:val="0"/>
      <w:overflowPunct/>
      <w:autoSpaceDE/>
      <w:jc w:val="both"/>
      <w:textAlignment w:val="auto"/>
    </w:pPr>
    <w:rPr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11B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211B87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211B87"/>
    <w:pPr>
      <w:suppressAutoHyphens w:val="0"/>
      <w:overflowPunct/>
      <w:autoSpaceDE/>
      <w:ind w:left="705" w:hanging="705"/>
      <w:jc w:val="both"/>
      <w:textAlignment w:val="auto"/>
    </w:pPr>
    <w:rPr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1C54"/>
    <w:pPr>
      <w:ind w:left="720"/>
      <w:contextualSpacing/>
    </w:pPr>
  </w:style>
  <w:style w:type="paragraph" w:customStyle="1" w:styleId="Listaszerbekezds1">
    <w:name w:val="Listaszerű bekezdés1"/>
    <w:basedOn w:val="Norml"/>
    <w:rsid w:val="00FB53BB"/>
    <w:pPr>
      <w:suppressAutoHyphens w:val="0"/>
      <w:overflowPunct/>
      <w:autoSpaceDE/>
      <w:spacing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245D-2150-486E-BB2B-C0BBCE36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Muszak</cp:lastModifiedBy>
  <cp:revision>2</cp:revision>
  <dcterms:created xsi:type="dcterms:W3CDTF">2023-10-27T11:01:00Z</dcterms:created>
  <dcterms:modified xsi:type="dcterms:W3CDTF">2023-10-27T11:01:00Z</dcterms:modified>
</cp:coreProperties>
</file>