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DD2FF" w14:textId="77777777" w:rsidR="0094363D" w:rsidRPr="0094363D" w:rsidRDefault="0094363D" w:rsidP="0094363D">
      <w:bookmarkStart w:id="0" w:name="_GoBack"/>
      <w:bookmarkEnd w:id="0"/>
    </w:p>
    <w:p w14:paraId="2724645E" w14:textId="77777777" w:rsidR="00206A7D" w:rsidRPr="00170794" w:rsidRDefault="00206A7D" w:rsidP="00206A7D">
      <w:pPr>
        <w:rPr>
          <w:rFonts w:cstheme="minorHAnsi"/>
          <w:b/>
        </w:rPr>
      </w:pPr>
      <w:r w:rsidRPr="00170794">
        <w:rPr>
          <w:rFonts w:cstheme="minorHAnsi"/>
          <w:b/>
        </w:rPr>
        <w:t>Ellenőrzött szervezetek neve:</w:t>
      </w:r>
    </w:p>
    <w:p w14:paraId="1A3F71FB" w14:textId="77777777" w:rsidR="00CA327D" w:rsidRPr="00CD561F" w:rsidRDefault="00CA327D" w:rsidP="00CA327D">
      <w:pPr>
        <w:ind w:firstLine="567"/>
        <w:jc w:val="both"/>
        <w:rPr>
          <w:bCs/>
          <w:sz w:val="22"/>
          <w:szCs w:val="22"/>
        </w:rPr>
      </w:pPr>
      <w:r w:rsidRPr="00CD561F">
        <w:rPr>
          <w:bCs/>
          <w:sz w:val="22"/>
          <w:szCs w:val="22"/>
        </w:rPr>
        <w:t>Kóka Község Önkormányzata, Kóka</w:t>
      </w:r>
    </w:p>
    <w:p w14:paraId="0F047C15" w14:textId="77777777" w:rsidR="00CA327D" w:rsidRPr="00CD561F" w:rsidRDefault="00CA327D" w:rsidP="00CA327D">
      <w:pPr>
        <w:ind w:firstLine="567"/>
        <w:jc w:val="both"/>
        <w:rPr>
          <w:sz w:val="22"/>
          <w:szCs w:val="22"/>
        </w:rPr>
      </w:pPr>
      <w:r w:rsidRPr="00CD561F">
        <w:rPr>
          <w:sz w:val="22"/>
          <w:szCs w:val="22"/>
        </w:rPr>
        <w:t>Kókai Polgármesteri Hivatal, Kóka</w:t>
      </w:r>
    </w:p>
    <w:p w14:paraId="3A18F990" w14:textId="77777777" w:rsidR="00CA327D" w:rsidRPr="00CD561F" w:rsidRDefault="00CA327D" w:rsidP="00CA327D">
      <w:pPr>
        <w:ind w:firstLine="567"/>
        <w:jc w:val="both"/>
        <w:rPr>
          <w:sz w:val="22"/>
          <w:szCs w:val="22"/>
        </w:rPr>
      </w:pPr>
      <w:r w:rsidRPr="00CD561F">
        <w:rPr>
          <w:sz w:val="22"/>
          <w:szCs w:val="22"/>
        </w:rPr>
        <w:t>Kókai Községi Óvoda, Kóka</w:t>
      </w:r>
    </w:p>
    <w:p w14:paraId="6B2ACB2C" w14:textId="77777777" w:rsidR="00CA327D" w:rsidRPr="00CD561F" w:rsidRDefault="00CA327D" w:rsidP="00CA327D">
      <w:pPr>
        <w:rPr>
          <w:rFonts w:cstheme="minorHAnsi"/>
          <w:b/>
          <w:sz w:val="22"/>
          <w:szCs w:val="22"/>
        </w:rPr>
      </w:pPr>
    </w:p>
    <w:p w14:paraId="1A1BCFAD" w14:textId="77777777" w:rsidR="00A963EE" w:rsidRDefault="00A963EE" w:rsidP="00206A7D">
      <w:pPr>
        <w:rPr>
          <w:rFonts w:cstheme="minorHAnsi"/>
          <w:b/>
        </w:rPr>
      </w:pPr>
    </w:p>
    <w:p w14:paraId="37FAF26B" w14:textId="02EFA56A" w:rsidR="00206A7D" w:rsidRDefault="0021054C" w:rsidP="00206A7D">
      <w:pPr>
        <w:rPr>
          <w:rFonts w:cstheme="minorHAnsi"/>
          <w:b/>
        </w:rPr>
      </w:pPr>
      <w:r>
        <w:rPr>
          <w:rFonts w:cstheme="minorHAnsi"/>
          <w:b/>
        </w:rPr>
        <w:t>Ellenőrzés azonosító száma: 1/2021</w:t>
      </w:r>
      <w:r w:rsidR="005C6189">
        <w:rPr>
          <w:rFonts w:cstheme="minorHAnsi"/>
          <w:b/>
        </w:rPr>
        <w:t>/C/</w:t>
      </w:r>
      <w:r w:rsidR="00CA327D">
        <w:rPr>
          <w:rFonts w:cstheme="minorHAnsi"/>
          <w:b/>
        </w:rPr>
        <w:t>Kóka</w:t>
      </w:r>
    </w:p>
    <w:p w14:paraId="3132D328" w14:textId="77777777" w:rsidR="00206A7D" w:rsidRPr="00E628A7" w:rsidRDefault="00206A7D" w:rsidP="00206A7D">
      <w:pPr>
        <w:rPr>
          <w:rFonts w:cstheme="minorHAnsi"/>
          <w:b/>
        </w:rPr>
      </w:pPr>
    </w:p>
    <w:p w14:paraId="05DB68AC" w14:textId="77777777" w:rsidR="00206A7D" w:rsidRPr="00E628A7" w:rsidRDefault="00206A7D" w:rsidP="00206A7D">
      <w:pPr>
        <w:rPr>
          <w:rFonts w:cstheme="minorHAnsi"/>
          <w:b/>
        </w:rPr>
      </w:pPr>
    </w:p>
    <w:p w14:paraId="4D4B385E" w14:textId="77777777" w:rsidR="00206A7D" w:rsidRPr="00E628A7" w:rsidRDefault="00206A7D" w:rsidP="00206A7D">
      <w:pPr>
        <w:rPr>
          <w:rFonts w:cstheme="minorHAnsi"/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206A7D" w:rsidRPr="006A0975" w14:paraId="76F30304" w14:textId="77777777" w:rsidTr="00181A4F">
        <w:trPr>
          <w:trHeight w:val="330"/>
          <w:jc w:val="right"/>
        </w:trPr>
        <w:tc>
          <w:tcPr>
            <w:tcW w:w="3780" w:type="dxa"/>
            <w:shd w:val="clear" w:color="auto" w:fill="9BBB59" w:themeFill="accent3"/>
            <w:vAlign w:val="center"/>
          </w:tcPr>
          <w:p w14:paraId="59BE5C97" w14:textId="77777777" w:rsidR="00206A7D" w:rsidRPr="006A0975" w:rsidRDefault="00206A7D" w:rsidP="00181A4F">
            <w:pPr>
              <w:ind w:left="1271" w:hanging="1271"/>
              <w:jc w:val="center"/>
              <w:rPr>
                <w:rFonts w:eastAsia="PMingLiU" w:cstheme="minorHAnsi"/>
                <w:b/>
              </w:rPr>
            </w:pPr>
            <w:r w:rsidRPr="006A0975">
              <w:rPr>
                <w:rFonts w:eastAsia="PMingLiU" w:cstheme="minorHAnsi"/>
                <w:b/>
              </w:rPr>
              <w:t>Jóváhagyom</w:t>
            </w:r>
          </w:p>
        </w:tc>
      </w:tr>
      <w:tr w:rsidR="00206A7D" w:rsidRPr="00E628A7" w14:paraId="488B39B9" w14:textId="77777777" w:rsidTr="00181A4F">
        <w:trPr>
          <w:trHeight w:val="330"/>
          <w:jc w:val="right"/>
        </w:trPr>
        <w:tc>
          <w:tcPr>
            <w:tcW w:w="3780" w:type="dxa"/>
            <w:shd w:val="clear" w:color="auto" w:fill="auto"/>
            <w:vAlign w:val="center"/>
          </w:tcPr>
          <w:p w14:paraId="63C79B73" w14:textId="77777777" w:rsidR="00206A7D" w:rsidRDefault="00206A7D" w:rsidP="00181A4F">
            <w:pPr>
              <w:rPr>
                <w:rFonts w:eastAsia="PMingLiU" w:cstheme="minorHAnsi"/>
                <w:b/>
              </w:rPr>
            </w:pPr>
            <w:r w:rsidRPr="00E628A7">
              <w:rPr>
                <w:rFonts w:eastAsia="PMingLiU" w:cstheme="minorHAnsi"/>
                <w:b/>
              </w:rPr>
              <w:t xml:space="preserve">Név: </w:t>
            </w:r>
            <w:r>
              <w:rPr>
                <w:rFonts w:eastAsia="PMingLiU" w:cstheme="minorHAnsi"/>
                <w:b/>
              </w:rPr>
              <w:t xml:space="preserve">Kiss Ferenc belső ellenőrzési </w:t>
            </w:r>
          </w:p>
          <w:p w14:paraId="7BA3734D" w14:textId="77777777" w:rsidR="00206A7D" w:rsidRPr="00E628A7" w:rsidRDefault="00206A7D" w:rsidP="00181A4F">
            <w:pPr>
              <w:rPr>
                <w:rFonts w:eastAsia="PMingLiU" w:cstheme="minorHAnsi"/>
                <w:b/>
              </w:rPr>
            </w:pPr>
            <w:r>
              <w:rPr>
                <w:rFonts w:eastAsia="PMingLiU" w:cstheme="minorHAnsi"/>
                <w:b/>
              </w:rPr>
              <w:t xml:space="preserve">         vezető</w:t>
            </w:r>
          </w:p>
        </w:tc>
      </w:tr>
      <w:tr w:rsidR="00206A7D" w:rsidRPr="00E628A7" w14:paraId="43A6CA2B" w14:textId="77777777" w:rsidTr="00181A4F">
        <w:trPr>
          <w:trHeight w:val="330"/>
          <w:jc w:val="right"/>
        </w:trPr>
        <w:tc>
          <w:tcPr>
            <w:tcW w:w="3780" w:type="dxa"/>
            <w:shd w:val="clear" w:color="auto" w:fill="auto"/>
            <w:vAlign w:val="center"/>
          </w:tcPr>
          <w:p w14:paraId="203245A7" w14:textId="77777777" w:rsidR="00206A7D" w:rsidRPr="00E628A7" w:rsidRDefault="00206A7D" w:rsidP="00181A4F">
            <w:pPr>
              <w:rPr>
                <w:rFonts w:eastAsia="PMingLiU" w:cstheme="minorHAnsi"/>
                <w:b/>
              </w:rPr>
            </w:pPr>
            <w:r w:rsidRPr="00E628A7">
              <w:rPr>
                <w:rFonts w:eastAsia="PMingLiU" w:cstheme="minorHAnsi"/>
                <w:b/>
              </w:rPr>
              <w:t>Aláírás:</w:t>
            </w:r>
          </w:p>
        </w:tc>
      </w:tr>
      <w:tr w:rsidR="00206A7D" w:rsidRPr="00E628A7" w14:paraId="47CBFD59" w14:textId="77777777" w:rsidTr="00181A4F">
        <w:trPr>
          <w:trHeight w:val="330"/>
          <w:jc w:val="right"/>
        </w:trPr>
        <w:tc>
          <w:tcPr>
            <w:tcW w:w="3780" w:type="dxa"/>
            <w:shd w:val="clear" w:color="auto" w:fill="auto"/>
            <w:vAlign w:val="center"/>
          </w:tcPr>
          <w:p w14:paraId="70A6BDCB" w14:textId="77777777" w:rsidR="00206A7D" w:rsidRPr="00E628A7" w:rsidRDefault="00206A7D" w:rsidP="00181A4F">
            <w:pPr>
              <w:rPr>
                <w:rFonts w:eastAsia="PMingLiU" w:cstheme="minorHAnsi"/>
                <w:b/>
              </w:rPr>
            </w:pPr>
            <w:r w:rsidRPr="00E628A7">
              <w:rPr>
                <w:rFonts w:eastAsia="PMingLiU" w:cstheme="minorHAnsi"/>
                <w:b/>
              </w:rPr>
              <w:t>Dátum:</w:t>
            </w:r>
          </w:p>
        </w:tc>
      </w:tr>
    </w:tbl>
    <w:p w14:paraId="77C308AF" w14:textId="77777777" w:rsidR="00206A7D" w:rsidRDefault="00206A7D" w:rsidP="00206A7D">
      <w:pPr>
        <w:jc w:val="both"/>
      </w:pPr>
    </w:p>
    <w:p w14:paraId="10311B1C" w14:textId="77777777" w:rsidR="00206A7D" w:rsidRDefault="00206A7D" w:rsidP="00206A7D">
      <w:pPr>
        <w:pStyle w:val="Cmsor3"/>
        <w:tabs>
          <w:tab w:val="left" w:pos="3261"/>
        </w:tabs>
        <w:jc w:val="both"/>
        <w:rPr>
          <w:b/>
        </w:rPr>
      </w:pPr>
    </w:p>
    <w:p w14:paraId="46E9CCA0" w14:textId="77777777" w:rsidR="00206A7D" w:rsidRDefault="00206A7D" w:rsidP="00206A7D">
      <w:pPr>
        <w:pStyle w:val="Cmsor3"/>
        <w:tabs>
          <w:tab w:val="left" w:pos="3261"/>
        </w:tabs>
        <w:jc w:val="both"/>
        <w:rPr>
          <w:b/>
        </w:rPr>
      </w:pPr>
    </w:p>
    <w:p w14:paraId="125BEC98" w14:textId="77777777" w:rsidR="00206A7D" w:rsidRDefault="00206A7D" w:rsidP="00206A7D">
      <w:pPr>
        <w:pStyle w:val="Cmsor3"/>
        <w:tabs>
          <w:tab w:val="left" w:pos="3261"/>
        </w:tabs>
        <w:jc w:val="both"/>
        <w:rPr>
          <w:b/>
        </w:rPr>
      </w:pPr>
    </w:p>
    <w:p w14:paraId="6B904E38" w14:textId="77777777" w:rsidR="00206A7D" w:rsidRPr="003360A3" w:rsidRDefault="00206A7D" w:rsidP="00206A7D">
      <w:pPr>
        <w:pStyle w:val="Cmsor3"/>
        <w:tabs>
          <w:tab w:val="left" w:pos="3261"/>
        </w:tabs>
        <w:jc w:val="both"/>
        <w:rPr>
          <w:b/>
        </w:rPr>
      </w:pPr>
    </w:p>
    <w:p w14:paraId="1A15B3BB" w14:textId="77777777" w:rsidR="00206A7D" w:rsidRPr="003360A3" w:rsidRDefault="00206A7D" w:rsidP="00206A7D">
      <w:pPr>
        <w:pStyle w:val="Cmsor3"/>
        <w:jc w:val="center"/>
        <w:rPr>
          <w:b/>
        </w:rPr>
      </w:pPr>
      <w:r w:rsidRPr="003360A3">
        <w:rPr>
          <w:b/>
        </w:rPr>
        <w:t>ELLENŐRZÉSI JELENTÉS</w:t>
      </w:r>
    </w:p>
    <w:p w14:paraId="4D9CCA4D" w14:textId="64306A70" w:rsidR="00206A7D" w:rsidRPr="008216EF" w:rsidRDefault="00CA327D" w:rsidP="00206A7D">
      <w:pPr>
        <w:pStyle w:val="Cmsor3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Kóka</w:t>
      </w:r>
      <w:r w:rsidR="00A963EE">
        <w:rPr>
          <w:sz w:val="24"/>
          <w:szCs w:val="24"/>
        </w:rPr>
        <w:t xml:space="preserve"> Község</w:t>
      </w:r>
      <w:r w:rsidR="00206A7D" w:rsidRPr="008216EF">
        <w:rPr>
          <w:sz w:val="24"/>
          <w:szCs w:val="24"/>
        </w:rPr>
        <w:t xml:space="preserve"> Önkormányzatánál </w:t>
      </w:r>
      <w:r w:rsidR="008216EF" w:rsidRPr="008216EF">
        <w:rPr>
          <w:sz w:val="24"/>
          <w:szCs w:val="24"/>
        </w:rPr>
        <w:t>és intézményeinél</w:t>
      </w:r>
      <w:r w:rsidR="00206A7D" w:rsidRPr="008216EF">
        <w:rPr>
          <w:sz w:val="24"/>
          <w:szCs w:val="24"/>
        </w:rPr>
        <w:t xml:space="preserve"> végzett célvizsgálatról</w:t>
      </w:r>
    </w:p>
    <w:p w14:paraId="1309BCC0" w14:textId="77777777" w:rsidR="00206A7D" w:rsidRPr="006752A1" w:rsidRDefault="00206A7D" w:rsidP="00206A7D">
      <w:pPr>
        <w:pStyle w:val="Cmsor3"/>
        <w:tabs>
          <w:tab w:val="left" w:pos="7676"/>
        </w:tabs>
        <w:jc w:val="both"/>
        <w:rPr>
          <w:b/>
        </w:rPr>
      </w:pPr>
      <w:r w:rsidRPr="006752A1">
        <w:rPr>
          <w:b/>
        </w:rPr>
        <w:tab/>
      </w:r>
    </w:p>
    <w:p w14:paraId="779ABDE1" w14:textId="77777777" w:rsidR="00206A7D" w:rsidRPr="006752A1" w:rsidRDefault="00206A7D" w:rsidP="00206A7D">
      <w:pPr>
        <w:pStyle w:val="Cmsor3"/>
        <w:tabs>
          <w:tab w:val="left" w:pos="3261"/>
        </w:tabs>
        <w:jc w:val="both"/>
        <w:rPr>
          <w:b/>
        </w:rPr>
      </w:pPr>
    </w:p>
    <w:p w14:paraId="0673606C" w14:textId="77777777" w:rsidR="00206A7D" w:rsidRPr="006752A1" w:rsidRDefault="00206A7D" w:rsidP="00206A7D">
      <w:pPr>
        <w:pStyle w:val="Cmsor3"/>
        <w:tabs>
          <w:tab w:val="left" w:pos="3261"/>
        </w:tabs>
        <w:jc w:val="both"/>
        <w:rPr>
          <w:b/>
        </w:rPr>
      </w:pPr>
    </w:p>
    <w:p w14:paraId="1346B022" w14:textId="77777777" w:rsidR="00206A7D" w:rsidRDefault="00206A7D" w:rsidP="00206A7D">
      <w:pPr>
        <w:jc w:val="both"/>
        <w:rPr>
          <w:b/>
        </w:rPr>
      </w:pPr>
    </w:p>
    <w:p w14:paraId="19DFB1DD" w14:textId="77777777" w:rsidR="00206A7D" w:rsidRPr="003360A3" w:rsidRDefault="00206A7D" w:rsidP="00206A7D">
      <w:pPr>
        <w:jc w:val="both"/>
        <w:rPr>
          <w:b/>
        </w:rPr>
      </w:pPr>
    </w:p>
    <w:p w14:paraId="35B736E4" w14:textId="77777777" w:rsidR="00206A7D" w:rsidRDefault="00206A7D" w:rsidP="00206A7D">
      <w:pPr>
        <w:jc w:val="both"/>
        <w:rPr>
          <w:b/>
        </w:rPr>
      </w:pPr>
    </w:p>
    <w:p w14:paraId="50C186DE" w14:textId="77777777" w:rsidR="00206A7D" w:rsidRDefault="00206A7D" w:rsidP="00206A7D">
      <w:pPr>
        <w:jc w:val="both"/>
        <w:rPr>
          <w:b/>
        </w:rPr>
      </w:pPr>
    </w:p>
    <w:p w14:paraId="2B5FDBC6" w14:textId="77777777" w:rsidR="00206A7D" w:rsidRDefault="00206A7D" w:rsidP="00206A7D">
      <w:pPr>
        <w:jc w:val="both"/>
        <w:rPr>
          <w:b/>
        </w:rPr>
      </w:pPr>
    </w:p>
    <w:p w14:paraId="177F0EB4" w14:textId="77777777" w:rsidR="00206A7D" w:rsidRDefault="00206A7D" w:rsidP="00206A7D">
      <w:pPr>
        <w:jc w:val="both"/>
        <w:rPr>
          <w:b/>
        </w:rPr>
      </w:pPr>
    </w:p>
    <w:p w14:paraId="0063C5B8" w14:textId="77777777" w:rsidR="00206A7D" w:rsidRDefault="00206A7D" w:rsidP="00206A7D">
      <w:pPr>
        <w:jc w:val="both"/>
        <w:rPr>
          <w:b/>
        </w:rPr>
      </w:pPr>
    </w:p>
    <w:p w14:paraId="0EA4CB69" w14:textId="77777777" w:rsidR="00206A7D" w:rsidRDefault="00206A7D" w:rsidP="00206A7D">
      <w:pPr>
        <w:jc w:val="both"/>
        <w:rPr>
          <w:b/>
        </w:rPr>
      </w:pPr>
    </w:p>
    <w:p w14:paraId="631C2B06" w14:textId="77777777" w:rsidR="00206A7D" w:rsidRDefault="00206A7D" w:rsidP="00206A7D">
      <w:pPr>
        <w:jc w:val="both"/>
        <w:rPr>
          <w:b/>
        </w:rPr>
      </w:pPr>
    </w:p>
    <w:p w14:paraId="4AAB7002" w14:textId="77777777" w:rsidR="00206A7D" w:rsidRPr="003360A3" w:rsidRDefault="00206A7D" w:rsidP="00206A7D">
      <w:pPr>
        <w:jc w:val="both"/>
        <w:rPr>
          <w:b/>
        </w:rPr>
      </w:pPr>
    </w:p>
    <w:p w14:paraId="2DF4DF2F" w14:textId="77777777" w:rsidR="00206A7D" w:rsidRDefault="00206A7D" w:rsidP="00206A7D">
      <w:pPr>
        <w:jc w:val="both"/>
        <w:rPr>
          <w:b/>
        </w:rPr>
      </w:pPr>
    </w:p>
    <w:p w14:paraId="2622DB7A" w14:textId="77777777" w:rsidR="00206A7D" w:rsidRDefault="00206A7D" w:rsidP="00206A7D">
      <w:pPr>
        <w:jc w:val="both"/>
        <w:rPr>
          <w:b/>
        </w:rPr>
      </w:pPr>
    </w:p>
    <w:p w14:paraId="224AA326" w14:textId="77777777" w:rsidR="00206A7D" w:rsidRDefault="00206A7D" w:rsidP="00206A7D">
      <w:pPr>
        <w:jc w:val="both"/>
        <w:rPr>
          <w:b/>
        </w:rPr>
      </w:pPr>
    </w:p>
    <w:p w14:paraId="2461BBC1" w14:textId="77777777" w:rsidR="00206A7D" w:rsidRDefault="00206A7D" w:rsidP="00206A7D">
      <w:pPr>
        <w:jc w:val="both"/>
        <w:rPr>
          <w:b/>
        </w:rPr>
      </w:pPr>
    </w:p>
    <w:p w14:paraId="546C9183" w14:textId="77777777" w:rsidR="00206A7D" w:rsidRPr="003360A3" w:rsidRDefault="00206A7D" w:rsidP="00206A7D">
      <w:pPr>
        <w:jc w:val="both"/>
        <w:rPr>
          <w:b/>
        </w:rPr>
      </w:pPr>
    </w:p>
    <w:p w14:paraId="6417237B" w14:textId="77777777" w:rsidR="00206A7D" w:rsidRPr="003360A3" w:rsidRDefault="00206A7D" w:rsidP="00206A7D">
      <w:pPr>
        <w:jc w:val="both"/>
        <w:rPr>
          <w:b/>
        </w:rPr>
      </w:pPr>
    </w:p>
    <w:p w14:paraId="66B91E2B" w14:textId="211EA87E" w:rsidR="00206A7D" w:rsidRPr="0089141C" w:rsidRDefault="00206A7D" w:rsidP="00206A7D">
      <w:pPr>
        <w:jc w:val="both"/>
      </w:pPr>
      <w:r w:rsidRPr="0089141C">
        <w:t xml:space="preserve">Nagykáta, </w:t>
      </w:r>
      <w:r w:rsidR="0021054C">
        <w:t>2021</w:t>
      </w:r>
      <w:r w:rsidR="00FF0F28" w:rsidRPr="0089141C">
        <w:t xml:space="preserve">. </w:t>
      </w:r>
      <w:r w:rsidR="006F789A">
        <w:t>december 20.</w:t>
      </w:r>
    </w:p>
    <w:p w14:paraId="66C73475" w14:textId="77777777" w:rsidR="00206A7D" w:rsidRDefault="00206A7D" w:rsidP="00206A7D">
      <w:pPr>
        <w:jc w:val="both"/>
      </w:pPr>
    </w:p>
    <w:p w14:paraId="0334485F" w14:textId="77777777" w:rsidR="00206A7D" w:rsidRDefault="00206A7D" w:rsidP="00206A7D">
      <w:pPr>
        <w:jc w:val="both"/>
      </w:pPr>
    </w:p>
    <w:p w14:paraId="07C90C27" w14:textId="77777777" w:rsidR="00680412" w:rsidRDefault="00680412" w:rsidP="00206A7D">
      <w:pPr>
        <w:jc w:val="both"/>
      </w:pPr>
    </w:p>
    <w:p w14:paraId="46E3EB05" w14:textId="77777777" w:rsidR="00680412" w:rsidRDefault="00680412" w:rsidP="00206A7D">
      <w:pPr>
        <w:jc w:val="both"/>
      </w:pPr>
    </w:p>
    <w:p w14:paraId="30BBE7CA" w14:textId="77777777" w:rsidR="00680412" w:rsidRPr="00E37061" w:rsidRDefault="00680412" w:rsidP="00206A7D">
      <w:pPr>
        <w:jc w:val="both"/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9"/>
        <w:gridCol w:w="5043"/>
      </w:tblGrid>
      <w:tr w:rsidR="00FF0F28" w:rsidRPr="00FF0F28" w14:paraId="16BDE787" w14:textId="77777777" w:rsidTr="00206A7D">
        <w:trPr>
          <w:trHeight w:val="555"/>
          <w:jc w:val="center"/>
        </w:trPr>
        <w:tc>
          <w:tcPr>
            <w:tcW w:w="4019" w:type="dxa"/>
            <w:shd w:val="clear" w:color="auto" w:fill="C2D69B" w:themeFill="accent3" w:themeFillTint="99"/>
            <w:vAlign w:val="center"/>
          </w:tcPr>
          <w:p w14:paraId="33B7F7CA" w14:textId="77777777" w:rsidR="00783544" w:rsidRPr="00FF0F28" w:rsidRDefault="00783544" w:rsidP="00181A4F">
            <w:pPr>
              <w:rPr>
                <w:rFonts w:eastAsia="PMingLiU" w:cstheme="minorHAnsi"/>
                <w:b/>
                <w:bCs/>
              </w:rPr>
            </w:pPr>
            <w:r w:rsidRPr="00FF0F28">
              <w:rPr>
                <w:rFonts w:eastAsia="PMingLiU" w:cstheme="minorHAnsi"/>
                <w:b/>
                <w:noProof/>
              </w:rPr>
              <w:lastRenderedPageBreak/>
              <w:t>Az ellenőrzést végző szervezet</w:t>
            </w:r>
            <w:r w:rsidRPr="00FF0F28">
              <w:rPr>
                <w:rFonts w:eastAsia="PMingLiU" w:cstheme="minorHAnsi"/>
                <w:noProof/>
              </w:rPr>
              <w:t>: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33A9DE32" w14:textId="56D14C52" w:rsidR="00783544" w:rsidRPr="00FF0F28" w:rsidRDefault="00783544" w:rsidP="004C2051">
            <w:pPr>
              <w:rPr>
                <w:rFonts w:eastAsia="PMingLiU" w:cstheme="minorHAnsi"/>
                <w:bCs/>
              </w:rPr>
            </w:pPr>
            <w:r w:rsidRPr="007C7BDF">
              <w:rPr>
                <w:rFonts w:eastAsia="PMingLiU" w:cstheme="minorHAnsi"/>
                <w:bCs/>
              </w:rPr>
              <w:t xml:space="preserve">K.F. </w:t>
            </w:r>
            <w:r w:rsidR="00CA327D" w:rsidRPr="007C7BDF">
              <w:rPr>
                <w:rFonts w:eastAsia="PMingLiU" w:cstheme="minorHAnsi"/>
                <w:bCs/>
              </w:rPr>
              <w:t>Kontrolling</w:t>
            </w:r>
            <w:r w:rsidRPr="007C7BDF">
              <w:rPr>
                <w:rFonts w:eastAsia="PMingLiU" w:cstheme="minorHAnsi"/>
                <w:bCs/>
              </w:rPr>
              <w:t xml:space="preserve"> Kft.</w:t>
            </w:r>
          </w:p>
        </w:tc>
      </w:tr>
      <w:tr w:rsidR="00FF0F28" w:rsidRPr="00FF0F28" w14:paraId="36C6B1D1" w14:textId="77777777" w:rsidTr="00206A7D">
        <w:trPr>
          <w:trHeight w:val="1058"/>
          <w:jc w:val="center"/>
        </w:trPr>
        <w:tc>
          <w:tcPr>
            <w:tcW w:w="4019" w:type="dxa"/>
            <w:shd w:val="clear" w:color="auto" w:fill="C2D69B" w:themeFill="accent3" w:themeFillTint="99"/>
            <w:vAlign w:val="center"/>
          </w:tcPr>
          <w:p w14:paraId="0E67E4D6" w14:textId="77777777" w:rsidR="00783544" w:rsidRPr="00FF0F28" w:rsidRDefault="00783544" w:rsidP="00181A4F">
            <w:pPr>
              <w:rPr>
                <w:rFonts w:eastAsia="PMingLiU" w:cstheme="minorHAnsi"/>
                <w:b/>
                <w:bCs/>
              </w:rPr>
            </w:pPr>
            <w:r w:rsidRPr="00FF0F28">
              <w:rPr>
                <w:rFonts w:eastAsia="PMingLiU" w:cstheme="minorHAnsi"/>
                <w:b/>
                <w:bCs/>
              </w:rPr>
              <w:t>A vizsgálat célja: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42C2A176" w14:textId="77777777" w:rsidR="008F62D3" w:rsidRDefault="008F62D3" w:rsidP="008F62D3">
            <w:pPr>
              <w:jc w:val="both"/>
            </w:pPr>
            <w:r>
              <w:t>A</w:t>
            </w:r>
            <w:r w:rsidRPr="00AA6A07">
              <w:t>nnak</w:t>
            </w:r>
            <w:r>
              <w:t xml:space="preserve"> </w:t>
            </w:r>
            <w:r w:rsidRPr="00AA6A07">
              <w:t>megállapítása, hogy</w:t>
            </w:r>
            <w:r>
              <w:t xml:space="preserve"> </w:t>
            </w:r>
            <w:r w:rsidRPr="00AA6A07">
              <w:t>a</w:t>
            </w:r>
            <w:r>
              <w:t xml:space="preserve"> költségvetési szerveknél</w:t>
            </w:r>
            <w:r w:rsidRPr="00AA6A07">
              <w:t xml:space="preserve"> </w:t>
            </w:r>
            <w:r>
              <w:t xml:space="preserve">a pénzkezelés rendje, az ellenőrzési folyamatok megfelelően szabályozottak-e és a működés során ezek betartását biztosítják-e.  </w:t>
            </w:r>
          </w:p>
          <w:p w14:paraId="3FB8FCCA" w14:textId="77777777" w:rsidR="00783544" w:rsidRPr="00FF0F28" w:rsidRDefault="00783544" w:rsidP="00783544">
            <w:pPr>
              <w:rPr>
                <w:rFonts w:eastAsia="PMingLiU" w:cstheme="minorHAnsi"/>
                <w:bCs/>
              </w:rPr>
            </w:pPr>
          </w:p>
        </w:tc>
      </w:tr>
      <w:tr w:rsidR="00FF0F28" w:rsidRPr="00FF0F28" w14:paraId="0C09ADA3" w14:textId="77777777" w:rsidTr="00206A7D">
        <w:trPr>
          <w:trHeight w:val="555"/>
          <w:jc w:val="center"/>
        </w:trPr>
        <w:tc>
          <w:tcPr>
            <w:tcW w:w="4019" w:type="dxa"/>
            <w:shd w:val="clear" w:color="auto" w:fill="C2D69B" w:themeFill="accent3" w:themeFillTint="99"/>
            <w:vAlign w:val="center"/>
          </w:tcPr>
          <w:p w14:paraId="7FA06FFF" w14:textId="77777777" w:rsidR="00783544" w:rsidRPr="00FF0F28" w:rsidRDefault="00783544" w:rsidP="00181A4F">
            <w:pPr>
              <w:rPr>
                <w:rFonts w:eastAsia="PMingLiU" w:cstheme="minorHAnsi"/>
                <w:b/>
                <w:bCs/>
              </w:rPr>
            </w:pPr>
            <w:r w:rsidRPr="00FF0F28">
              <w:rPr>
                <w:rFonts w:eastAsia="PMingLiU" w:cstheme="minorHAnsi"/>
                <w:b/>
                <w:bCs/>
              </w:rPr>
              <w:t>Ellenőrzött szervezet(ek)/szervezeti egység(ek):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48F57802" w14:textId="31E7A221" w:rsidR="00783544" w:rsidRPr="00CA327D" w:rsidRDefault="00CA327D" w:rsidP="00CA327D">
            <w:pPr>
              <w:jc w:val="both"/>
            </w:pPr>
            <w:r w:rsidRPr="00CA327D">
              <w:rPr>
                <w:bCs/>
              </w:rPr>
              <w:t xml:space="preserve">Kóka Község Önkormányzata, </w:t>
            </w:r>
            <w:r w:rsidRPr="00CA327D">
              <w:t>Kókai Polgármesteri Hivatal, Kókai Községi Óvoda</w:t>
            </w:r>
          </w:p>
        </w:tc>
      </w:tr>
      <w:tr w:rsidR="00FF0F28" w:rsidRPr="00FF0F28" w14:paraId="23636E9C" w14:textId="77777777" w:rsidTr="00206A7D">
        <w:trPr>
          <w:trHeight w:val="555"/>
          <w:jc w:val="center"/>
        </w:trPr>
        <w:tc>
          <w:tcPr>
            <w:tcW w:w="4019" w:type="dxa"/>
            <w:shd w:val="clear" w:color="auto" w:fill="C2D69B" w:themeFill="accent3" w:themeFillTint="99"/>
            <w:vAlign w:val="center"/>
          </w:tcPr>
          <w:p w14:paraId="6A56EF93" w14:textId="77777777" w:rsidR="00783544" w:rsidRPr="00FF0F28" w:rsidRDefault="00783544" w:rsidP="00181A4F">
            <w:pPr>
              <w:rPr>
                <w:rFonts w:eastAsia="PMingLiU" w:cstheme="minorHAnsi"/>
                <w:b/>
                <w:bCs/>
              </w:rPr>
            </w:pPr>
            <w:r w:rsidRPr="00FF0F28">
              <w:rPr>
                <w:rFonts w:eastAsia="PMingLiU" w:cstheme="minorHAnsi"/>
                <w:b/>
                <w:bCs/>
              </w:rPr>
              <w:t>Az ellenőrzés típusa: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2431BE6F" w14:textId="77777777" w:rsidR="00783544" w:rsidRPr="00FF0F28" w:rsidRDefault="00783544" w:rsidP="00680412">
            <w:pPr>
              <w:rPr>
                <w:rFonts w:eastAsia="PMingLiU" w:cstheme="minorHAnsi"/>
                <w:bCs/>
              </w:rPr>
            </w:pPr>
            <w:r w:rsidRPr="00FF0F28">
              <w:rPr>
                <w:rFonts w:eastAsia="PMingLiU" w:cstheme="minorHAnsi"/>
                <w:bCs/>
              </w:rPr>
              <w:t>Szabályszerűségi ellenőrzés célvizsgálat keretében</w:t>
            </w:r>
          </w:p>
        </w:tc>
      </w:tr>
      <w:tr w:rsidR="00FF0F28" w:rsidRPr="00FF0F28" w14:paraId="289FD180" w14:textId="77777777" w:rsidTr="00206A7D">
        <w:trPr>
          <w:trHeight w:val="555"/>
          <w:jc w:val="center"/>
        </w:trPr>
        <w:tc>
          <w:tcPr>
            <w:tcW w:w="4019" w:type="dxa"/>
            <w:shd w:val="clear" w:color="auto" w:fill="C2D69B" w:themeFill="accent3" w:themeFillTint="99"/>
            <w:vAlign w:val="center"/>
          </w:tcPr>
          <w:p w14:paraId="389718AF" w14:textId="77777777" w:rsidR="00783544" w:rsidRPr="00FF0F28" w:rsidRDefault="00783544" w:rsidP="00181A4F">
            <w:pPr>
              <w:rPr>
                <w:rFonts w:eastAsia="PMingLiU" w:cstheme="minorHAnsi"/>
                <w:b/>
                <w:bCs/>
              </w:rPr>
            </w:pPr>
            <w:r w:rsidRPr="00FF0F28">
              <w:rPr>
                <w:rFonts w:eastAsia="PMingLiU" w:cstheme="minorHAnsi"/>
                <w:b/>
                <w:bCs/>
              </w:rPr>
              <w:t>Az ellenőrzés tárgya: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179ACC64" w14:textId="77777777" w:rsidR="00783544" w:rsidRPr="008F62D3" w:rsidRDefault="008F62D3" w:rsidP="008F62D3">
            <w:pPr>
              <w:jc w:val="both"/>
              <w:rPr>
                <w:lang w:bidi="gu-IN"/>
              </w:rPr>
            </w:pPr>
            <w:r>
              <w:rPr>
                <w:lang w:bidi="gu-IN"/>
              </w:rPr>
              <w:t xml:space="preserve">A </w:t>
            </w:r>
            <w:r w:rsidRPr="008715C3">
              <w:rPr>
                <w:lang w:bidi="gu-IN"/>
              </w:rPr>
              <w:t>pénzkezelés szabályozottsága, pén</w:t>
            </w:r>
            <w:r>
              <w:rPr>
                <w:lang w:bidi="gu-IN"/>
              </w:rPr>
              <w:t>z</w:t>
            </w:r>
            <w:r w:rsidRPr="008715C3">
              <w:rPr>
                <w:lang w:bidi="gu-IN"/>
              </w:rPr>
              <w:t xml:space="preserve">tár nyilvántartás és dokumentálás, működés finanszírozás, </w:t>
            </w:r>
            <w:r>
              <w:rPr>
                <w:lang w:bidi="gu-IN"/>
              </w:rPr>
              <w:t>ezek ellenőrzési folyamatainak szabályozottsága, működtetése.</w:t>
            </w:r>
          </w:p>
        </w:tc>
      </w:tr>
      <w:tr w:rsidR="00FF0F28" w:rsidRPr="00FF0F28" w14:paraId="15F6F609" w14:textId="77777777" w:rsidTr="00206A7D">
        <w:trPr>
          <w:trHeight w:val="555"/>
          <w:jc w:val="center"/>
        </w:trPr>
        <w:tc>
          <w:tcPr>
            <w:tcW w:w="4019" w:type="dxa"/>
            <w:shd w:val="clear" w:color="auto" w:fill="C2D69B" w:themeFill="accent3" w:themeFillTint="99"/>
            <w:vAlign w:val="center"/>
          </w:tcPr>
          <w:p w14:paraId="1634E5AF" w14:textId="77777777" w:rsidR="00783544" w:rsidRPr="00FF0F28" w:rsidRDefault="00783544" w:rsidP="00181A4F">
            <w:pPr>
              <w:rPr>
                <w:rFonts w:eastAsia="PMingLiU" w:cstheme="minorHAnsi"/>
                <w:b/>
                <w:bCs/>
              </w:rPr>
            </w:pPr>
            <w:r w:rsidRPr="00FF0F28">
              <w:rPr>
                <w:rFonts w:eastAsia="PMingLiU" w:cstheme="minorHAnsi"/>
                <w:b/>
                <w:bCs/>
              </w:rPr>
              <w:t>Vonatkozó jogi háttér: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065C174F" w14:textId="77777777" w:rsidR="00783544" w:rsidRPr="00FF0F28" w:rsidRDefault="00783544" w:rsidP="00181A4F">
            <w:pPr>
              <w:rPr>
                <w:rFonts w:eastAsia="PMingLiU" w:cstheme="minorHAnsi"/>
                <w:bCs/>
              </w:rPr>
            </w:pPr>
            <w:r w:rsidRPr="00FF0F28">
              <w:rPr>
                <w:rFonts w:eastAsia="PMingLiU" w:cstheme="minorHAnsi"/>
                <w:noProof/>
              </w:rPr>
              <w:t>A költségvetési szervek belső kontrollrendszeréről és belső ellenőrzéséről szóló 370/2011. (XII. 31.) Korm. rendelet</w:t>
            </w:r>
          </w:p>
        </w:tc>
      </w:tr>
      <w:tr w:rsidR="00FF0F28" w:rsidRPr="00FF0F28" w14:paraId="0D345B1B" w14:textId="77777777" w:rsidTr="00206A7D">
        <w:trPr>
          <w:trHeight w:val="627"/>
          <w:jc w:val="center"/>
        </w:trPr>
        <w:tc>
          <w:tcPr>
            <w:tcW w:w="4019" w:type="dxa"/>
            <w:shd w:val="clear" w:color="auto" w:fill="C2D69B" w:themeFill="accent3" w:themeFillTint="99"/>
            <w:vAlign w:val="center"/>
          </w:tcPr>
          <w:p w14:paraId="3E4983EC" w14:textId="77777777" w:rsidR="00783544" w:rsidRPr="00FF0F28" w:rsidRDefault="00783544" w:rsidP="00181A4F">
            <w:pPr>
              <w:rPr>
                <w:rFonts w:eastAsia="PMingLiU" w:cstheme="minorHAnsi"/>
                <w:b/>
                <w:bCs/>
              </w:rPr>
            </w:pPr>
            <w:r w:rsidRPr="00FF0F28">
              <w:rPr>
                <w:rFonts w:eastAsia="PMingLiU" w:cstheme="minorHAnsi"/>
                <w:b/>
                <w:bCs/>
              </w:rPr>
              <w:t>Alkalmazott ellenőrzési módszerek és eljárások: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2556C79B" w14:textId="77777777" w:rsidR="00783544" w:rsidRPr="00FF0F28" w:rsidRDefault="00321DD3" w:rsidP="00181A4F">
            <w:pPr>
              <w:rPr>
                <w:bCs/>
              </w:rPr>
            </w:pPr>
            <w:r w:rsidRPr="00FF0F28">
              <w:rPr>
                <w:bCs/>
              </w:rPr>
              <w:t>dokumentum alapú ellenőrzés, tesztelés, személyes konzultáció</w:t>
            </w:r>
          </w:p>
        </w:tc>
      </w:tr>
      <w:tr w:rsidR="00FF0F28" w:rsidRPr="00FF0F28" w14:paraId="04C1DC66" w14:textId="77777777" w:rsidTr="00206A7D">
        <w:trPr>
          <w:trHeight w:val="555"/>
          <w:jc w:val="center"/>
        </w:trPr>
        <w:tc>
          <w:tcPr>
            <w:tcW w:w="4019" w:type="dxa"/>
            <w:shd w:val="clear" w:color="auto" w:fill="C2D69B" w:themeFill="accent3" w:themeFillTint="99"/>
            <w:vAlign w:val="center"/>
          </w:tcPr>
          <w:p w14:paraId="2C97CD76" w14:textId="77777777" w:rsidR="00783544" w:rsidRPr="00FF0F28" w:rsidRDefault="00783544" w:rsidP="00181A4F">
            <w:pPr>
              <w:rPr>
                <w:rFonts w:eastAsia="PMingLiU" w:cstheme="minorHAnsi"/>
                <w:b/>
                <w:bCs/>
              </w:rPr>
            </w:pPr>
            <w:r w:rsidRPr="00FF0F28">
              <w:rPr>
                <w:rFonts w:eastAsia="PMingLiU" w:cstheme="minorHAnsi"/>
                <w:b/>
                <w:bCs/>
              </w:rPr>
              <w:t>Ellenőrzött időszak: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56B1F99D" w14:textId="77777777" w:rsidR="00783544" w:rsidRPr="00FF0F28" w:rsidRDefault="008F62D3" w:rsidP="00001BFD">
            <w:pPr>
              <w:rPr>
                <w:rFonts w:eastAsia="PMingLiU" w:cstheme="minorHAnsi"/>
                <w:bCs/>
              </w:rPr>
            </w:pPr>
            <w:r>
              <w:rPr>
                <w:rFonts w:eastAsia="PMingLiU" w:cstheme="minorHAnsi"/>
                <w:bCs/>
              </w:rPr>
              <w:t>2020</w:t>
            </w:r>
            <w:r w:rsidR="00321DD3" w:rsidRPr="00FF0F28">
              <w:rPr>
                <w:rFonts w:eastAsia="PMingLiU" w:cstheme="minorHAnsi"/>
                <w:bCs/>
              </w:rPr>
              <w:t>. év</w:t>
            </w:r>
          </w:p>
        </w:tc>
      </w:tr>
      <w:tr w:rsidR="00FF0F28" w:rsidRPr="00FF0F28" w14:paraId="439CAA9E" w14:textId="77777777" w:rsidTr="00206A7D">
        <w:trPr>
          <w:trHeight w:val="555"/>
          <w:jc w:val="center"/>
        </w:trPr>
        <w:tc>
          <w:tcPr>
            <w:tcW w:w="4019" w:type="dxa"/>
            <w:shd w:val="clear" w:color="auto" w:fill="C2D69B" w:themeFill="accent3" w:themeFillTint="99"/>
            <w:vAlign w:val="center"/>
          </w:tcPr>
          <w:p w14:paraId="1C30D8CC" w14:textId="77777777" w:rsidR="00783544" w:rsidRPr="00FF0F28" w:rsidRDefault="00783544" w:rsidP="00181A4F">
            <w:pPr>
              <w:rPr>
                <w:rFonts w:eastAsia="PMingLiU" w:cstheme="minorHAnsi"/>
                <w:b/>
                <w:bCs/>
              </w:rPr>
            </w:pPr>
            <w:r w:rsidRPr="00FF0F28">
              <w:rPr>
                <w:rFonts w:eastAsia="PMingLiU" w:cstheme="minorHAnsi"/>
                <w:b/>
                <w:bCs/>
              </w:rPr>
              <w:t>Ellenőrzés kezdete és vége: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18F9D63D" w14:textId="37281060" w:rsidR="00783544" w:rsidRPr="00FF0F28" w:rsidRDefault="008F62D3" w:rsidP="008F62D3">
            <w:pPr>
              <w:rPr>
                <w:rFonts w:eastAsia="PMingLiU" w:cstheme="minorHAnsi"/>
                <w:bCs/>
              </w:rPr>
            </w:pPr>
            <w:r>
              <w:rPr>
                <w:sz w:val="22"/>
                <w:szCs w:val="22"/>
              </w:rPr>
              <w:t>2021</w:t>
            </w:r>
            <w:r w:rsidR="00001BFD" w:rsidRPr="00FF0F28">
              <w:rPr>
                <w:sz w:val="22"/>
                <w:szCs w:val="22"/>
              </w:rPr>
              <w:t xml:space="preserve">. </w:t>
            </w:r>
            <w:r w:rsidR="006F789A">
              <w:rPr>
                <w:sz w:val="22"/>
                <w:szCs w:val="22"/>
              </w:rPr>
              <w:t>november 20</w:t>
            </w:r>
            <w:r w:rsidR="00680412" w:rsidRPr="00FF0F28">
              <w:rPr>
                <w:sz w:val="22"/>
                <w:szCs w:val="22"/>
              </w:rPr>
              <w:t>.</w:t>
            </w:r>
            <w:r w:rsidR="00206A7D" w:rsidRPr="00FF0F28">
              <w:rPr>
                <w:sz w:val="22"/>
                <w:szCs w:val="22"/>
              </w:rPr>
              <w:t xml:space="preserve">  – </w:t>
            </w:r>
            <w:r w:rsidR="00437023">
              <w:rPr>
                <w:sz w:val="22"/>
                <w:szCs w:val="22"/>
              </w:rPr>
              <w:t>2021</w:t>
            </w:r>
            <w:r w:rsidR="00001BFD" w:rsidRPr="00FF0F28">
              <w:rPr>
                <w:sz w:val="22"/>
                <w:szCs w:val="22"/>
              </w:rPr>
              <w:t>.</w:t>
            </w:r>
            <w:r w:rsidR="006F789A">
              <w:rPr>
                <w:sz w:val="22"/>
                <w:szCs w:val="22"/>
              </w:rPr>
              <w:t>december 10.</w:t>
            </w:r>
            <w:r w:rsidR="008D1910">
              <w:rPr>
                <w:sz w:val="22"/>
                <w:szCs w:val="22"/>
              </w:rPr>
              <w:t xml:space="preserve"> </w:t>
            </w:r>
            <w:r w:rsidR="00206A7D" w:rsidRPr="00FF0F28">
              <w:rPr>
                <w:sz w:val="22"/>
                <w:szCs w:val="22"/>
              </w:rPr>
              <w:t>között</w:t>
            </w:r>
          </w:p>
        </w:tc>
      </w:tr>
      <w:tr w:rsidR="00FF0F28" w:rsidRPr="00FF0F28" w14:paraId="11F438A3" w14:textId="77777777" w:rsidTr="00206A7D">
        <w:trPr>
          <w:trHeight w:val="555"/>
          <w:jc w:val="center"/>
        </w:trPr>
        <w:tc>
          <w:tcPr>
            <w:tcW w:w="4019" w:type="dxa"/>
            <w:shd w:val="clear" w:color="auto" w:fill="C2D69B" w:themeFill="accent3" w:themeFillTint="99"/>
            <w:vAlign w:val="center"/>
          </w:tcPr>
          <w:p w14:paraId="6C4A3BAC" w14:textId="77777777" w:rsidR="00783544" w:rsidRPr="00FF0F28" w:rsidRDefault="00783544" w:rsidP="00181A4F">
            <w:pPr>
              <w:rPr>
                <w:rFonts w:eastAsia="PMingLiU" w:cstheme="minorHAnsi"/>
                <w:b/>
                <w:bCs/>
              </w:rPr>
            </w:pPr>
            <w:r w:rsidRPr="00FF0F28">
              <w:rPr>
                <w:rFonts w:eastAsia="PMingLiU" w:cstheme="minorHAnsi"/>
                <w:b/>
                <w:bCs/>
              </w:rPr>
              <w:t>Időigény (ellenőri munkanapok száma):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76E0323D" w14:textId="77777777" w:rsidR="00783544" w:rsidRPr="00FF0F28" w:rsidRDefault="00437023" w:rsidP="00181A4F">
            <w:pPr>
              <w:rPr>
                <w:rFonts w:eastAsia="PMingLiU" w:cstheme="minorHAnsi"/>
                <w:bCs/>
              </w:rPr>
            </w:pPr>
            <w:r>
              <w:rPr>
                <w:rFonts w:eastAsia="PMingLiU" w:cstheme="minorHAnsi"/>
                <w:bCs/>
              </w:rPr>
              <w:t>2 helyszíni és 3</w:t>
            </w:r>
            <w:r w:rsidR="00321DD3" w:rsidRPr="00FF0F28">
              <w:rPr>
                <w:rFonts w:eastAsia="PMingLiU" w:cstheme="minorHAnsi"/>
                <w:bCs/>
              </w:rPr>
              <w:t xml:space="preserve"> irodai ellenőri nap</w:t>
            </w:r>
          </w:p>
        </w:tc>
      </w:tr>
      <w:tr w:rsidR="007C7BDF" w:rsidRPr="00FF0F28" w14:paraId="31A5FA82" w14:textId="77777777" w:rsidTr="00206A7D">
        <w:trPr>
          <w:trHeight w:val="555"/>
          <w:jc w:val="center"/>
        </w:trPr>
        <w:tc>
          <w:tcPr>
            <w:tcW w:w="4019" w:type="dxa"/>
            <w:shd w:val="clear" w:color="auto" w:fill="C2D69B" w:themeFill="accent3" w:themeFillTint="99"/>
            <w:vAlign w:val="center"/>
          </w:tcPr>
          <w:p w14:paraId="612D7D09" w14:textId="5BE6E1FF" w:rsidR="007C7BDF" w:rsidRPr="00FF0F28" w:rsidRDefault="007C7BDF" w:rsidP="007C7BDF">
            <w:pPr>
              <w:rPr>
                <w:rFonts w:eastAsia="PMingLiU" w:cstheme="minorHAnsi"/>
                <w:b/>
                <w:bCs/>
              </w:rPr>
            </w:pPr>
            <w:r w:rsidRPr="00FF0F28">
              <w:rPr>
                <w:rFonts w:eastAsia="PMingLiU" w:cstheme="minorHAnsi"/>
                <w:b/>
                <w:bCs/>
              </w:rPr>
              <w:t>Vizsgálatvezető: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53BBC63C" w14:textId="77777777" w:rsidR="007C7BDF" w:rsidRDefault="007C7BDF" w:rsidP="007C7BDF">
            <w:pPr>
              <w:rPr>
                <w:rFonts w:eastAsia="PMingLiU" w:cstheme="minorHAnsi"/>
                <w:bCs/>
              </w:rPr>
            </w:pPr>
            <w:r>
              <w:rPr>
                <w:rFonts w:eastAsia="PMingLiU" w:cstheme="minorHAnsi"/>
                <w:bCs/>
              </w:rPr>
              <w:t>Kiss Ferenc (reg.szám:5112075)</w:t>
            </w:r>
          </w:p>
          <w:p w14:paraId="2922A879" w14:textId="3EA5DF2D" w:rsidR="007C7BDF" w:rsidRPr="00FF0F28" w:rsidRDefault="007C7BDF" w:rsidP="007C7BDF">
            <w:pPr>
              <w:rPr>
                <w:rFonts w:eastAsia="PMingLiU" w:cstheme="minorHAnsi"/>
                <w:bCs/>
              </w:rPr>
            </w:pPr>
            <w:r w:rsidRPr="00FF0F28">
              <w:rPr>
                <w:rFonts w:eastAsia="PMingLiU" w:cstheme="minorHAnsi"/>
                <w:bCs/>
              </w:rPr>
              <w:t xml:space="preserve">megbízólevél száma: </w:t>
            </w:r>
            <w:r>
              <w:rPr>
                <w:rFonts w:eastAsia="PMingLiU" w:cstheme="minorHAnsi"/>
                <w:bCs/>
              </w:rPr>
              <w:t>1/2021/C/Kóka/1</w:t>
            </w:r>
          </w:p>
        </w:tc>
      </w:tr>
      <w:tr w:rsidR="007C7BDF" w:rsidRPr="00FF0F28" w14:paraId="11DADE20" w14:textId="77777777" w:rsidTr="00206A7D">
        <w:trPr>
          <w:trHeight w:val="555"/>
          <w:jc w:val="center"/>
        </w:trPr>
        <w:tc>
          <w:tcPr>
            <w:tcW w:w="4019" w:type="dxa"/>
            <w:shd w:val="clear" w:color="auto" w:fill="C2D69B" w:themeFill="accent3" w:themeFillTint="99"/>
            <w:vAlign w:val="center"/>
          </w:tcPr>
          <w:p w14:paraId="04D64323" w14:textId="0C83B217" w:rsidR="007C7BDF" w:rsidRPr="00FF0F28" w:rsidRDefault="007C7BDF" w:rsidP="007C7BDF">
            <w:pPr>
              <w:rPr>
                <w:rFonts w:eastAsia="PMingLiU" w:cstheme="minorHAnsi"/>
                <w:b/>
                <w:bCs/>
              </w:rPr>
            </w:pPr>
            <w:r w:rsidRPr="00FF0F28">
              <w:rPr>
                <w:rFonts w:eastAsia="PMingLiU" w:cstheme="minorHAnsi"/>
                <w:b/>
                <w:bCs/>
              </w:rPr>
              <w:t>Az ellenőrzésben közreműködött belső ellenőrök: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3353D8E6" w14:textId="77777777" w:rsidR="007C7BDF" w:rsidRPr="00FF0F28" w:rsidRDefault="007C7BDF" w:rsidP="007C7BDF">
            <w:pPr>
              <w:rPr>
                <w:rFonts w:eastAsia="PMingLiU" w:cstheme="minorHAnsi"/>
                <w:bCs/>
              </w:rPr>
            </w:pPr>
            <w:r w:rsidRPr="00FF0F28">
              <w:rPr>
                <w:rFonts w:eastAsia="PMingLiU" w:cstheme="minorHAnsi"/>
                <w:bCs/>
              </w:rPr>
              <w:t>Berényi Erika (reg. szám: 5112077)</w:t>
            </w:r>
          </w:p>
          <w:p w14:paraId="2ADA4020" w14:textId="18394944" w:rsidR="007C7BDF" w:rsidRPr="00FF0F28" w:rsidRDefault="007C7BDF" w:rsidP="007C7BDF">
            <w:pPr>
              <w:rPr>
                <w:rFonts w:eastAsia="PMingLiU" w:cstheme="minorHAnsi"/>
                <w:bCs/>
              </w:rPr>
            </w:pPr>
            <w:r w:rsidRPr="00FF0F28">
              <w:rPr>
                <w:rFonts w:eastAsia="PMingLiU" w:cstheme="minorHAnsi"/>
                <w:bCs/>
              </w:rPr>
              <w:t xml:space="preserve">megbízólevél száma: </w:t>
            </w:r>
            <w:r>
              <w:rPr>
                <w:rFonts w:eastAsia="PMingLiU" w:cstheme="minorHAnsi"/>
                <w:bCs/>
              </w:rPr>
              <w:t>1/2021/C/Kóka</w:t>
            </w:r>
            <w:r w:rsidRPr="00FF0F28">
              <w:rPr>
                <w:rFonts w:eastAsia="PMingLiU" w:cstheme="minorHAnsi"/>
                <w:bCs/>
              </w:rPr>
              <w:t>/2</w:t>
            </w:r>
          </w:p>
        </w:tc>
      </w:tr>
      <w:tr w:rsidR="007C7BDF" w:rsidRPr="00FF0F28" w14:paraId="3DFC2A7D" w14:textId="77777777" w:rsidTr="00206A7D">
        <w:trPr>
          <w:trHeight w:val="555"/>
          <w:jc w:val="center"/>
        </w:trPr>
        <w:tc>
          <w:tcPr>
            <w:tcW w:w="4019" w:type="dxa"/>
            <w:vMerge w:val="restart"/>
            <w:shd w:val="clear" w:color="auto" w:fill="C2D69B" w:themeFill="accent3" w:themeFillTint="99"/>
            <w:vAlign w:val="center"/>
          </w:tcPr>
          <w:p w14:paraId="47880AD1" w14:textId="77777777" w:rsidR="007C7BDF" w:rsidRPr="00FF0F28" w:rsidRDefault="007C7BDF" w:rsidP="007C7BDF">
            <w:pPr>
              <w:rPr>
                <w:rFonts w:eastAsia="PMingLiU" w:cstheme="minorHAnsi"/>
                <w:b/>
                <w:noProof/>
              </w:rPr>
            </w:pPr>
            <w:r w:rsidRPr="00FF0F28">
              <w:rPr>
                <w:rFonts w:eastAsia="PMingLiU" w:cstheme="minorHAnsi"/>
                <w:b/>
                <w:noProof/>
              </w:rPr>
              <w:t>Az ellenőrzött időszakban</w:t>
            </w:r>
          </w:p>
          <w:p w14:paraId="4913D99A" w14:textId="77777777" w:rsidR="007C7BDF" w:rsidRPr="00FF0F28" w:rsidRDefault="007C7BDF" w:rsidP="007C7BDF">
            <w:pPr>
              <w:rPr>
                <w:rFonts w:eastAsia="PMingLiU" w:cstheme="minorHAnsi"/>
                <w:b/>
                <w:bCs/>
              </w:rPr>
            </w:pPr>
            <w:r w:rsidRPr="00FF0F28">
              <w:rPr>
                <w:rFonts w:eastAsia="PMingLiU" w:cstheme="minorHAnsi"/>
                <w:b/>
                <w:noProof/>
              </w:rPr>
              <w:t xml:space="preserve">hivatalban lévő vezetők:                 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198FD572" w14:textId="36970E7F" w:rsidR="007C7BDF" w:rsidRPr="00E628A7" w:rsidRDefault="007C7BDF" w:rsidP="007C7BDF">
            <w:pPr>
              <w:rPr>
                <w:rFonts w:eastAsia="PMingLiU" w:cstheme="minorHAnsi"/>
                <w:bCs/>
                <w:lang w:val="en-US"/>
              </w:rPr>
            </w:pPr>
            <w:r>
              <w:rPr>
                <w:rFonts w:eastAsia="PMingLiU" w:cstheme="minorHAnsi"/>
                <w:bCs/>
              </w:rPr>
              <w:t xml:space="preserve">Juhász Ildikó polgármester/ Kóka Község Önkormányzata </w:t>
            </w:r>
          </w:p>
        </w:tc>
      </w:tr>
      <w:tr w:rsidR="007C7BDF" w:rsidRPr="00FF0F28" w14:paraId="5E22AEAD" w14:textId="77777777" w:rsidTr="00206A7D">
        <w:trPr>
          <w:trHeight w:val="555"/>
          <w:jc w:val="center"/>
        </w:trPr>
        <w:tc>
          <w:tcPr>
            <w:tcW w:w="4019" w:type="dxa"/>
            <w:vMerge/>
            <w:shd w:val="clear" w:color="auto" w:fill="C2D69B" w:themeFill="accent3" w:themeFillTint="99"/>
            <w:vAlign w:val="center"/>
          </w:tcPr>
          <w:p w14:paraId="0DF6E078" w14:textId="77777777" w:rsidR="007C7BDF" w:rsidRPr="00FF0F28" w:rsidRDefault="007C7BDF" w:rsidP="007C7BDF">
            <w:pPr>
              <w:rPr>
                <w:rFonts w:eastAsia="PMingLiU" w:cstheme="minorHAnsi"/>
                <w:b/>
                <w:bCs/>
              </w:rPr>
            </w:pPr>
          </w:p>
        </w:tc>
        <w:tc>
          <w:tcPr>
            <w:tcW w:w="5043" w:type="dxa"/>
            <w:shd w:val="clear" w:color="auto" w:fill="auto"/>
            <w:vAlign w:val="center"/>
          </w:tcPr>
          <w:p w14:paraId="530E1404" w14:textId="792D40CA" w:rsidR="007C7BDF" w:rsidRPr="00E628A7" w:rsidRDefault="007C7BDF" w:rsidP="007C7BDF">
            <w:pPr>
              <w:rPr>
                <w:rFonts w:eastAsia="PMingLiU" w:cstheme="minorHAnsi"/>
                <w:bCs/>
                <w:lang w:val="en-US"/>
              </w:rPr>
            </w:pPr>
            <w:r w:rsidRPr="00901C2E">
              <w:t>Pervainé Hangodi Ágnes</w:t>
            </w:r>
            <w:r>
              <w:rPr>
                <w:rFonts w:eastAsia="PMingLiU" w:cstheme="minorHAnsi"/>
                <w:bCs/>
              </w:rPr>
              <w:t xml:space="preserve">  jegyző/ </w:t>
            </w:r>
            <w:r w:rsidRPr="00901C2E">
              <w:rPr>
                <w:rFonts w:eastAsia="PMingLiU" w:cstheme="minorHAnsi"/>
                <w:bCs/>
              </w:rPr>
              <w:t xml:space="preserve">Kókai Polgármesteri Hivatal </w:t>
            </w:r>
          </w:p>
        </w:tc>
      </w:tr>
      <w:tr w:rsidR="007C7BDF" w:rsidRPr="00FF0F28" w14:paraId="679660E5" w14:textId="77777777" w:rsidTr="00206A7D">
        <w:trPr>
          <w:trHeight w:val="555"/>
          <w:jc w:val="center"/>
        </w:trPr>
        <w:tc>
          <w:tcPr>
            <w:tcW w:w="4019" w:type="dxa"/>
            <w:vMerge/>
            <w:shd w:val="clear" w:color="auto" w:fill="C2D69B" w:themeFill="accent3" w:themeFillTint="99"/>
            <w:vAlign w:val="center"/>
          </w:tcPr>
          <w:p w14:paraId="7393F8CA" w14:textId="77777777" w:rsidR="007C7BDF" w:rsidRPr="00FF0F28" w:rsidRDefault="007C7BDF" w:rsidP="007C7BDF">
            <w:pPr>
              <w:rPr>
                <w:rFonts w:eastAsia="PMingLiU" w:cstheme="minorHAnsi"/>
                <w:b/>
                <w:bCs/>
              </w:rPr>
            </w:pPr>
          </w:p>
        </w:tc>
        <w:tc>
          <w:tcPr>
            <w:tcW w:w="5043" w:type="dxa"/>
            <w:shd w:val="clear" w:color="auto" w:fill="auto"/>
            <w:vAlign w:val="center"/>
          </w:tcPr>
          <w:p w14:paraId="0EBC4456" w14:textId="023D249B" w:rsidR="007C7BDF" w:rsidRPr="00E628A7" w:rsidRDefault="007C7BDF" w:rsidP="007C7BDF">
            <w:pPr>
              <w:rPr>
                <w:rFonts w:eastAsia="PMingLiU" w:cstheme="minorHAnsi"/>
                <w:bCs/>
                <w:lang w:val="en-US"/>
              </w:rPr>
            </w:pPr>
            <w:r>
              <w:rPr>
                <w:rFonts w:eastAsia="PMingLiU"/>
                <w:bCs/>
              </w:rPr>
              <w:t>Czakóné Hanga Katalin</w:t>
            </w:r>
            <w:r>
              <w:rPr>
                <w:rFonts w:eastAsia="PMingLiU" w:cstheme="minorHAnsi"/>
                <w:bCs/>
              </w:rPr>
              <w:t xml:space="preserve"> óvodavezető/ Kókai Községi Óvoda</w:t>
            </w:r>
          </w:p>
        </w:tc>
      </w:tr>
    </w:tbl>
    <w:p w14:paraId="0F10203D" w14:textId="77777777" w:rsidR="000274B4" w:rsidRDefault="000274B4" w:rsidP="00721369">
      <w:pPr>
        <w:pStyle w:val="Cmsor9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8B17EFA" w14:textId="77777777" w:rsidR="000274B4" w:rsidRDefault="000274B4" w:rsidP="000274B4"/>
    <w:p w14:paraId="4C612D36" w14:textId="77777777" w:rsidR="00001BFD" w:rsidRPr="00F62D6B" w:rsidRDefault="009A6920" w:rsidP="000274B4">
      <w:pPr>
        <w:pStyle w:val="Cmsor9"/>
        <w:spacing w:line="360" w:lineRule="auto"/>
        <w:rPr>
          <w:rFonts w:ascii="Times New Roman" w:hAnsi="Times New Roman"/>
          <w:b/>
          <w:sz w:val="24"/>
          <w:szCs w:val="24"/>
        </w:rPr>
      </w:pPr>
      <w:r w:rsidRPr="00F62D6B">
        <w:rPr>
          <w:rFonts w:ascii="Times New Roman" w:hAnsi="Times New Roman"/>
          <w:b/>
          <w:sz w:val="24"/>
          <w:szCs w:val="24"/>
        </w:rPr>
        <w:t>Vonatkozó jogszabályi háttér:</w:t>
      </w:r>
    </w:p>
    <w:p w14:paraId="47105C24" w14:textId="77777777" w:rsidR="00D31BE6" w:rsidRPr="00F62D6B" w:rsidRDefault="00D31BE6" w:rsidP="00D31BE6">
      <w:pPr>
        <w:numPr>
          <w:ilvl w:val="0"/>
          <w:numId w:val="10"/>
        </w:numPr>
        <w:tabs>
          <w:tab w:val="clear" w:pos="1215"/>
          <w:tab w:val="num" w:pos="142"/>
          <w:tab w:val="num" w:pos="2655"/>
        </w:tabs>
        <w:ind w:left="360"/>
      </w:pPr>
      <w:r w:rsidRPr="00F62D6B">
        <w:t>Magyarország helyi önkormányzatairól szóló 2011.évi CLXXXIX. tv. (Mötv.)</w:t>
      </w:r>
    </w:p>
    <w:p w14:paraId="59AB9DA7" w14:textId="77777777" w:rsidR="00001BFD" w:rsidRPr="00F62D6B" w:rsidRDefault="00001BFD" w:rsidP="00001BFD">
      <w:pPr>
        <w:numPr>
          <w:ilvl w:val="0"/>
          <w:numId w:val="10"/>
        </w:numPr>
        <w:tabs>
          <w:tab w:val="clear" w:pos="1215"/>
          <w:tab w:val="num" w:pos="142"/>
          <w:tab w:val="num" w:pos="2655"/>
        </w:tabs>
        <w:ind w:left="360"/>
      </w:pPr>
      <w:r w:rsidRPr="00F62D6B">
        <w:t>az államháztartásról szóló 2011. évi CXCV. tv. (Áht.)</w:t>
      </w:r>
    </w:p>
    <w:p w14:paraId="27CC01EF" w14:textId="77777777" w:rsidR="00A963EE" w:rsidRPr="00F62D6B" w:rsidRDefault="00A963EE" w:rsidP="00001BFD">
      <w:pPr>
        <w:numPr>
          <w:ilvl w:val="0"/>
          <w:numId w:val="10"/>
        </w:numPr>
        <w:tabs>
          <w:tab w:val="clear" w:pos="1215"/>
          <w:tab w:val="num" w:pos="142"/>
          <w:tab w:val="num" w:pos="2655"/>
        </w:tabs>
        <w:ind w:left="360"/>
      </w:pPr>
      <w:r w:rsidRPr="00F62D6B">
        <w:t>a számvitelről szóló 2000. évi C törvény (Sztv.)</w:t>
      </w:r>
    </w:p>
    <w:p w14:paraId="587307BD" w14:textId="77777777" w:rsidR="00001BFD" w:rsidRPr="00F62D6B" w:rsidRDefault="00001BFD" w:rsidP="00001BFD">
      <w:pPr>
        <w:numPr>
          <w:ilvl w:val="0"/>
          <w:numId w:val="10"/>
        </w:numPr>
        <w:tabs>
          <w:tab w:val="clear" w:pos="1215"/>
          <w:tab w:val="num" w:pos="142"/>
          <w:tab w:val="num" w:pos="2655"/>
        </w:tabs>
        <w:ind w:left="360"/>
      </w:pPr>
      <w:r w:rsidRPr="00F62D6B">
        <w:t>368/2011. (XII.31.) korm. rendelet az államháztartásról szóló törvény végrehajtásáról (Ávr.),</w:t>
      </w:r>
    </w:p>
    <w:p w14:paraId="4FFCB64D" w14:textId="77777777" w:rsidR="00D31BE6" w:rsidRPr="00F62D6B" w:rsidRDefault="00D31BE6" w:rsidP="00D31BE6">
      <w:r w:rsidRPr="00F62D6B">
        <w:t>-4 /2013. (I.11.) Korm. rendelet az államháztartás számviteléről,</w:t>
      </w:r>
    </w:p>
    <w:p w14:paraId="2CEA7D3E" w14:textId="77777777" w:rsidR="00001BFD" w:rsidRPr="00F62D6B" w:rsidRDefault="00001BFD" w:rsidP="00001BFD">
      <w:pPr>
        <w:numPr>
          <w:ilvl w:val="0"/>
          <w:numId w:val="10"/>
        </w:numPr>
        <w:tabs>
          <w:tab w:val="clear" w:pos="1215"/>
          <w:tab w:val="num" w:pos="142"/>
          <w:tab w:val="num" w:pos="2655"/>
        </w:tabs>
        <w:ind w:left="360"/>
        <w:jc w:val="both"/>
        <w:rPr>
          <w:b/>
        </w:rPr>
      </w:pPr>
      <w:r w:rsidRPr="00F62D6B">
        <w:t>a költségvetési szervek belső ellenőrzéséről szóló 370/2011. (XII. 31.) Korm. rendelet (Bkr.).</w:t>
      </w:r>
    </w:p>
    <w:p w14:paraId="3AD38220" w14:textId="77777777" w:rsidR="00E11DEF" w:rsidRDefault="00E11DEF" w:rsidP="00721369"/>
    <w:p w14:paraId="5F33CDDB" w14:textId="77777777" w:rsidR="00F62D6B" w:rsidRDefault="00F62D6B" w:rsidP="00721369"/>
    <w:p w14:paraId="616D284B" w14:textId="77777777" w:rsidR="00F62D6B" w:rsidRDefault="00F62D6B" w:rsidP="00721369"/>
    <w:p w14:paraId="33AFA801" w14:textId="77777777" w:rsidR="00F62D6B" w:rsidRDefault="00F62D6B" w:rsidP="00721369"/>
    <w:p w14:paraId="74CCF145" w14:textId="77777777" w:rsidR="000274B4" w:rsidRDefault="000274B4" w:rsidP="00721369"/>
    <w:p w14:paraId="7550EC22" w14:textId="77777777" w:rsidR="00C8482A" w:rsidRPr="00E628A7" w:rsidRDefault="00C8482A" w:rsidP="00C8482A">
      <w:pPr>
        <w:shd w:val="clear" w:color="auto" w:fill="D9D9D9" w:themeFill="background1" w:themeFillShade="D9"/>
        <w:jc w:val="center"/>
        <w:rPr>
          <w:rFonts w:cstheme="minorHAnsi"/>
          <w:b/>
        </w:rPr>
      </w:pPr>
      <w:r w:rsidRPr="00E628A7">
        <w:rPr>
          <w:rFonts w:cstheme="minorHAnsi"/>
          <w:b/>
        </w:rPr>
        <w:t>VEZETŐI ÖSSZEFOGLALÓ</w:t>
      </w:r>
    </w:p>
    <w:p w14:paraId="3C7FCF29" w14:textId="77777777" w:rsidR="00C15E70" w:rsidRDefault="00C15E70" w:rsidP="00E11DEF">
      <w:pPr>
        <w:rPr>
          <w:rFonts w:cstheme="minorHAnsi"/>
          <w:b/>
        </w:rPr>
      </w:pPr>
    </w:p>
    <w:p w14:paraId="0E3B26A6" w14:textId="77777777" w:rsidR="00C8482A" w:rsidRDefault="00C8482A" w:rsidP="00E11DEF">
      <w:pPr>
        <w:rPr>
          <w:rFonts w:cstheme="minorHAnsi"/>
          <w:b/>
        </w:rPr>
      </w:pPr>
    </w:p>
    <w:p w14:paraId="0E465E1D" w14:textId="3812D418" w:rsidR="00E11DEF" w:rsidRPr="00E11DEF" w:rsidRDefault="005C6189" w:rsidP="00870BFE">
      <w:pPr>
        <w:jc w:val="both"/>
        <w:rPr>
          <w:rFonts w:cstheme="minorHAnsi"/>
        </w:rPr>
      </w:pPr>
      <w:r>
        <w:rPr>
          <w:rFonts w:cstheme="minorHAnsi"/>
        </w:rPr>
        <w:t>A</w:t>
      </w:r>
      <w:r w:rsidR="004B6CAE">
        <w:rPr>
          <w:rFonts w:cstheme="minorHAnsi"/>
        </w:rPr>
        <w:t xml:space="preserve">z önkormányzat </w:t>
      </w:r>
      <w:r w:rsidR="00E11DEF" w:rsidRPr="00E11DEF">
        <w:rPr>
          <w:rFonts w:cstheme="minorHAnsi"/>
        </w:rPr>
        <w:t>megbízásából elvégeztük az önkormányzat</w:t>
      </w:r>
      <w:r w:rsidR="006C7DBB">
        <w:rPr>
          <w:rFonts w:cstheme="minorHAnsi"/>
        </w:rPr>
        <w:t xml:space="preserve">nál és </w:t>
      </w:r>
      <w:r w:rsidR="00895FD3">
        <w:rPr>
          <w:rFonts w:cstheme="minorHAnsi"/>
        </w:rPr>
        <w:t>költségvetési szerveinél</w:t>
      </w:r>
      <w:r w:rsidR="006C7DBB">
        <w:rPr>
          <w:rFonts w:cstheme="minorHAnsi"/>
        </w:rPr>
        <w:t xml:space="preserve"> </w:t>
      </w:r>
      <w:r w:rsidR="008216EF">
        <w:rPr>
          <w:rFonts w:cstheme="minorHAnsi"/>
        </w:rPr>
        <w:t xml:space="preserve">a </w:t>
      </w:r>
      <w:r w:rsidR="00D31BE6">
        <w:rPr>
          <w:rFonts w:cstheme="minorHAnsi"/>
        </w:rPr>
        <w:t>pénzkezelés, pénzellátás szabályozottságának, szabályszerűségének ellenőrzését.</w:t>
      </w:r>
    </w:p>
    <w:p w14:paraId="3C952DAA" w14:textId="77777777" w:rsidR="00E11DEF" w:rsidRPr="00E628A7" w:rsidRDefault="00E11DEF" w:rsidP="00870BFE">
      <w:pPr>
        <w:jc w:val="both"/>
        <w:rPr>
          <w:rFonts w:cstheme="minorHAnsi"/>
          <w:b/>
        </w:rPr>
      </w:pPr>
    </w:p>
    <w:p w14:paraId="4205B643" w14:textId="77777777" w:rsidR="00D31BE6" w:rsidRDefault="00E11DEF" w:rsidP="00D31BE6">
      <w:pPr>
        <w:jc w:val="both"/>
      </w:pPr>
      <w:r w:rsidRPr="00E628A7">
        <w:rPr>
          <w:rFonts w:cstheme="minorHAnsi"/>
        </w:rPr>
        <w:t>A vizsgálat során felmértük és értékeltük</w:t>
      </w:r>
      <w:r w:rsidR="00D31BE6">
        <w:rPr>
          <w:rFonts w:cstheme="minorHAnsi"/>
        </w:rPr>
        <w:t xml:space="preserve">, </w:t>
      </w:r>
      <w:r w:rsidR="00D31BE6" w:rsidRPr="00AA6A07">
        <w:t>hogy</w:t>
      </w:r>
      <w:r w:rsidR="00D31BE6">
        <w:t xml:space="preserve"> </w:t>
      </w:r>
      <w:r w:rsidR="00D31BE6" w:rsidRPr="00AA6A07">
        <w:t>a</w:t>
      </w:r>
      <w:r w:rsidR="00D31BE6">
        <w:t xml:space="preserve"> költségvetési szerveknél</w:t>
      </w:r>
      <w:r w:rsidR="00D31BE6" w:rsidRPr="00AA6A07">
        <w:t xml:space="preserve"> </w:t>
      </w:r>
      <w:r w:rsidR="00D31BE6">
        <w:t xml:space="preserve">a pénzkezelés rendje, az ellenőrzési folyamatok megfelelően szabályozottak-e és a működés során ezek betartását biztosítják-e.  </w:t>
      </w:r>
    </w:p>
    <w:p w14:paraId="702E0A91" w14:textId="77777777" w:rsidR="00D31BE6" w:rsidRPr="00D31BE6" w:rsidRDefault="00D31BE6" w:rsidP="00D31BE6">
      <w:pPr>
        <w:jc w:val="both"/>
      </w:pPr>
    </w:p>
    <w:p w14:paraId="315861E6" w14:textId="77777777" w:rsidR="00E11DEF" w:rsidRPr="00E628A7" w:rsidRDefault="00E11DEF" w:rsidP="00870BFE">
      <w:pPr>
        <w:jc w:val="both"/>
        <w:rPr>
          <w:rFonts w:cstheme="minorHAnsi"/>
        </w:rPr>
      </w:pPr>
      <w:r w:rsidRPr="00E628A7">
        <w:rPr>
          <w:rFonts w:cstheme="minorHAnsi"/>
        </w:rPr>
        <w:t>Meg vagyunk győződve arról, hogy az elvégzett munka elégséges volt ahhoz, hogy megalapozott véleményt formálhassunk.</w:t>
      </w:r>
    </w:p>
    <w:p w14:paraId="26B08CE6" w14:textId="77777777" w:rsidR="00E11DEF" w:rsidRPr="00E628A7" w:rsidRDefault="00E11DEF" w:rsidP="00870BFE">
      <w:pPr>
        <w:jc w:val="both"/>
        <w:rPr>
          <w:rFonts w:cstheme="minorHAnsi"/>
        </w:rPr>
      </w:pPr>
    </w:p>
    <w:p w14:paraId="5E1A0CF3" w14:textId="77777777" w:rsidR="00E11DEF" w:rsidRPr="00E628A7" w:rsidRDefault="00E11DEF" w:rsidP="00870BFE">
      <w:pPr>
        <w:jc w:val="both"/>
        <w:rPr>
          <w:rFonts w:cstheme="minorHAnsi"/>
        </w:rPr>
      </w:pPr>
    </w:p>
    <w:p w14:paraId="286FA55D" w14:textId="77777777" w:rsidR="00E11DEF" w:rsidRPr="00E628A7" w:rsidRDefault="00E11DEF" w:rsidP="00870BFE">
      <w:pPr>
        <w:jc w:val="both"/>
        <w:rPr>
          <w:rFonts w:cstheme="minorHAnsi"/>
          <w:b/>
        </w:rPr>
      </w:pPr>
      <w:r w:rsidRPr="00E628A7">
        <w:rPr>
          <w:rFonts w:cstheme="minorHAnsi"/>
          <w:b/>
        </w:rPr>
        <w:t>Főbb megállapításaink a következők:</w:t>
      </w:r>
    </w:p>
    <w:p w14:paraId="5E27A784" w14:textId="77777777" w:rsidR="0067462C" w:rsidRPr="00467C71" w:rsidRDefault="0067462C" w:rsidP="0067462C">
      <w:pPr>
        <w:rPr>
          <w:rFonts w:cstheme="minorHAnsi"/>
          <w:b/>
        </w:rPr>
      </w:pPr>
    </w:p>
    <w:p w14:paraId="32525EC7" w14:textId="77777777" w:rsidR="00D31BE6" w:rsidRPr="00682CFD" w:rsidRDefault="00D31BE6" w:rsidP="00D31BE6">
      <w:pPr>
        <w:widowControl w:val="0"/>
        <w:jc w:val="both"/>
        <w:rPr>
          <w:snapToGrid w:val="0"/>
        </w:rPr>
      </w:pPr>
      <w:r w:rsidRPr="00682CFD">
        <w:rPr>
          <w:snapToGrid w:val="0"/>
        </w:rPr>
        <w:t>Összességében megállapítható, hogy az önkormányzatnál és költségvetési szerveinél a pénzkezelés rendje megfelelően szabályozott.</w:t>
      </w:r>
    </w:p>
    <w:p w14:paraId="1D0ABA62" w14:textId="77777777" w:rsidR="00D31BE6" w:rsidRPr="00682CFD" w:rsidRDefault="00D31BE6" w:rsidP="00D31BE6">
      <w:pPr>
        <w:widowControl w:val="0"/>
        <w:jc w:val="both"/>
        <w:rPr>
          <w:snapToGrid w:val="0"/>
        </w:rPr>
      </w:pPr>
    </w:p>
    <w:p w14:paraId="3F9CFD05" w14:textId="77777777" w:rsidR="00D31BE6" w:rsidRDefault="00D31BE6" w:rsidP="00D31BE6">
      <w:pPr>
        <w:widowControl w:val="0"/>
        <w:jc w:val="both"/>
        <w:rPr>
          <w:b/>
          <w:snapToGrid w:val="0"/>
        </w:rPr>
      </w:pPr>
      <w:r w:rsidRPr="00D31BE6">
        <w:rPr>
          <w:b/>
          <w:snapToGrid w:val="0"/>
        </w:rPr>
        <w:t>A pénzgazdálkodási folyamatok szabályszerűsége, a szabályszerűséget biztosító kontrollok hatékonysága érdekében javas</w:t>
      </w:r>
      <w:r>
        <w:rPr>
          <w:b/>
          <w:snapToGrid w:val="0"/>
        </w:rPr>
        <w:t>oljuk</w:t>
      </w:r>
      <w:r w:rsidRPr="00D31BE6">
        <w:rPr>
          <w:b/>
          <w:snapToGrid w:val="0"/>
        </w:rPr>
        <w:t>:</w:t>
      </w:r>
    </w:p>
    <w:p w14:paraId="04A3843C" w14:textId="77777777" w:rsidR="00410266" w:rsidRDefault="00410266" w:rsidP="00D31BE6">
      <w:pPr>
        <w:widowControl w:val="0"/>
        <w:jc w:val="both"/>
        <w:rPr>
          <w:b/>
          <w:snapToGrid w:val="0"/>
        </w:rPr>
      </w:pPr>
    </w:p>
    <w:p w14:paraId="012C9D25" w14:textId="6A3D3072" w:rsidR="00AD690D" w:rsidRPr="0074423D" w:rsidRDefault="00AD690D" w:rsidP="0091361C">
      <w:pPr>
        <w:pStyle w:val="Listaszerbekezds"/>
        <w:numPr>
          <w:ilvl w:val="0"/>
          <w:numId w:val="10"/>
        </w:numPr>
        <w:rPr>
          <w:rFonts w:cstheme="minorHAnsi"/>
          <w:color w:val="FF0000"/>
        </w:rPr>
      </w:pPr>
      <w:r w:rsidRPr="00850462">
        <w:t>a pénz</w:t>
      </w:r>
      <w:r w:rsidR="00EA7EF3" w:rsidRPr="00850462">
        <w:t xml:space="preserve">kezeléssel megbízott dolgozók mindegyikének munkaköri leírásában szerepeltessék ezen </w:t>
      </w:r>
      <w:r w:rsidR="00EA7EF3" w:rsidRPr="004107F6">
        <w:t>feladatok ellátását</w:t>
      </w:r>
      <w:r w:rsidR="004107F6" w:rsidRPr="004107F6">
        <w:t>,</w:t>
      </w:r>
    </w:p>
    <w:p w14:paraId="0719A757" w14:textId="265BAFA5" w:rsidR="0074423D" w:rsidRPr="00E411B5" w:rsidRDefault="0074423D" w:rsidP="0091361C">
      <w:pPr>
        <w:pStyle w:val="Listaszerbekezds"/>
        <w:numPr>
          <w:ilvl w:val="0"/>
          <w:numId w:val="10"/>
        </w:numPr>
        <w:rPr>
          <w:rFonts w:cstheme="minorHAnsi"/>
          <w:color w:val="FF0000"/>
        </w:rPr>
      </w:pPr>
      <w:r>
        <w:t>a pénztárellenőrzésnek a pénzkezelési szabályzat szerinti dokumentálását a kiadási és bevételi pénztárbizonylatokon is.</w:t>
      </w:r>
    </w:p>
    <w:p w14:paraId="1B8DC270" w14:textId="77777777" w:rsidR="00E411B5" w:rsidRPr="00332A9B" w:rsidRDefault="00E411B5" w:rsidP="00E411B5">
      <w:pPr>
        <w:pStyle w:val="Listaszerbekezds"/>
        <w:ind w:left="1215"/>
        <w:rPr>
          <w:rFonts w:cstheme="minorHAnsi"/>
          <w:color w:val="FF0000"/>
        </w:rPr>
      </w:pPr>
    </w:p>
    <w:p w14:paraId="55A8330A" w14:textId="77777777" w:rsidR="00E11DEF" w:rsidRPr="00E628A7" w:rsidRDefault="00E11DEF" w:rsidP="00E11DEF">
      <w:pPr>
        <w:rPr>
          <w:rFonts w:cstheme="minorHAnsi"/>
        </w:rPr>
      </w:pPr>
      <w:r w:rsidRPr="00E628A7">
        <w:rPr>
          <w:rFonts w:cstheme="minorHAnsi"/>
        </w:rPr>
        <w:t xml:space="preserve">A megállapítások és a javaslatok részletes leírása az ellenőrzési jelentés további részében található. </w:t>
      </w:r>
    </w:p>
    <w:p w14:paraId="30BAF27E" w14:textId="77777777" w:rsidR="00BF39CA" w:rsidRDefault="00E11DEF" w:rsidP="00E11DEF">
      <w:pPr>
        <w:rPr>
          <w:rFonts w:cstheme="minorHAnsi"/>
        </w:rPr>
      </w:pPr>
      <w:r w:rsidRPr="00E628A7">
        <w:rPr>
          <w:rFonts w:cstheme="minorHAnsi"/>
        </w:rPr>
        <w:t>Az ellenőrzési jelentést az ellenőrzött területek vezetőivel egyeztettük</w:t>
      </w:r>
      <w:r w:rsidR="00BF39CA">
        <w:rPr>
          <w:rFonts w:cstheme="minorHAnsi"/>
        </w:rPr>
        <w:t>.</w:t>
      </w:r>
    </w:p>
    <w:p w14:paraId="0EF5A47E" w14:textId="77777777" w:rsidR="00BF39CA" w:rsidRDefault="00BF39CA" w:rsidP="00E11DEF">
      <w:pPr>
        <w:rPr>
          <w:rFonts w:cstheme="minorHAnsi"/>
        </w:rPr>
      </w:pPr>
      <w:r>
        <w:rPr>
          <w:rFonts w:cstheme="minorHAnsi"/>
        </w:rPr>
        <w:t>A vizsgált területről, folyamatról kialakított, összesített vélemény lehet:</w:t>
      </w:r>
    </w:p>
    <w:p w14:paraId="00B42BA7" w14:textId="77777777" w:rsidR="00BF39CA" w:rsidRDefault="00BF39CA" w:rsidP="00E11DEF">
      <w:pPr>
        <w:rPr>
          <w:rFonts w:cstheme="minorHAnsi"/>
        </w:rPr>
      </w:pPr>
    </w:p>
    <w:p w14:paraId="1AFB49C9" w14:textId="77777777" w:rsidR="00BF39CA" w:rsidRDefault="00BF39CA" w:rsidP="00BF39CA">
      <w:pPr>
        <w:pStyle w:val="Listaszerbekezds"/>
        <w:numPr>
          <w:ilvl w:val="0"/>
          <w:numId w:val="10"/>
        </w:numPr>
        <w:tabs>
          <w:tab w:val="clear" w:pos="1215"/>
          <w:tab w:val="num" w:pos="567"/>
        </w:tabs>
        <w:ind w:left="567" w:firstLine="0"/>
        <w:rPr>
          <w:rFonts w:cstheme="minorHAnsi"/>
        </w:rPr>
      </w:pPr>
      <w:r>
        <w:rPr>
          <w:rFonts w:cstheme="minorHAnsi"/>
        </w:rPr>
        <w:t>megfelelő</w:t>
      </w:r>
    </w:p>
    <w:p w14:paraId="354A6CA1" w14:textId="77777777" w:rsidR="00BF39CA" w:rsidRDefault="00BF39CA" w:rsidP="00BF39CA">
      <w:pPr>
        <w:pStyle w:val="Listaszerbekezds"/>
        <w:numPr>
          <w:ilvl w:val="0"/>
          <w:numId w:val="10"/>
        </w:numPr>
        <w:tabs>
          <w:tab w:val="clear" w:pos="1215"/>
          <w:tab w:val="num" w:pos="567"/>
        </w:tabs>
        <w:ind w:left="567" w:firstLine="0"/>
        <w:rPr>
          <w:rFonts w:cstheme="minorHAnsi"/>
        </w:rPr>
      </w:pPr>
      <w:r>
        <w:rPr>
          <w:rFonts w:cstheme="minorHAnsi"/>
        </w:rPr>
        <w:t>korlátozottan megfelelő</w:t>
      </w:r>
    </w:p>
    <w:p w14:paraId="03361BD8" w14:textId="77777777" w:rsidR="00BF39CA" w:rsidRDefault="00BF39CA" w:rsidP="00BF39CA">
      <w:pPr>
        <w:pStyle w:val="Listaszerbekezds"/>
        <w:numPr>
          <w:ilvl w:val="0"/>
          <w:numId w:val="10"/>
        </w:numPr>
        <w:tabs>
          <w:tab w:val="clear" w:pos="1215"/>
          <w:tab w:val="num" w:pos="567"/>
        </w:tabs>
        <w:ind w:left="567" w:firstLine="0"/>
        <w:rPr>
          <w:rFonts w:cstheme="minorHAnsi"/>
        </w:rPr>
      </w:pPr>
      <w:r>
        <w:rPr>
          <w:rFonts w:cstheme="minorHAnsi"/>
        </w:rPr>
        <w:t>gyenge</w:t>
      </w:r>
    </w:p>
    <w:p w14:paraId="4DD6E3E7" w14:textId="77777777" w:rsidR="00BF39CA" w:rsidRDefault="00BF39CA" w:rsidP="00BF39CA">
      <w:pPr>
        <w:pStyle w:val="Listaszerbekezds"/>
        <w:numPr>
          <w:ilvl w:val="0"/>
          <w:numId w:val="10"/>
        </w:numPr>
        <w:tabs>
          <w:tab w:val="clear" w:pos="1215"/>
          <w:tab w:val="num" w:pos="567"/>
        </w:tabs>
        <w:ind w:left="567" w:firstLine="0"/>
        <w:rPr>
          <w:rFonts w:cstheme="minorHAnsi"/>
        </w:rPr>
      </w:pPr>
      <w:r>
        <w:rPr>
          <w:rFonts w:cstheme="minorHAnsi"/>
        </w:rPr>
        <w:t>kritikus</w:t>
      </w:r>
    </w:p>
    <w:p w14:paraId="47F2007B" w14:textId="77777777" w:rsidR="00BF39CA" w:rsidRPr="00BF39CA" w:rsidRDefault="00BF39CA" w:rsidP="00BF39CA">
      <w:pPr>
        <w:pStyle w:val="Listaszerbekezds"/>
        <w:numPr>
          <w:ilvl w:val="0"/>
          <w:numId w:val="10"/>
        </w:numPr>
        <w:tabs>
          <w:tab w:val="clear" w:pos="1215"/>
          <w:tab w:val="num" w:pos="567"/>
        </w:tabs>
        <w:ind w:left="567" w:firstLine="0"/>
        <w:rPr>
          <w:rFonts w:cstheme="minorHAnsi"/>
        </w:rPr>
      </w:pPr>
      <w:r>
        <w:rPr>
          <w:rFonts w:cstheme="minorHAnsi"/>
        </w:rPr>
        <w:t>elégtelen</w:t>
      </w:r>
    </w:p>
    <w:p w14:paraId="50CCD0EB" w14:textId="39BEE653" w:rsidR="00851FC1" w:rsidRDefault="00851FC1" w:rsidP="00851FC1">
      <w:pPr>
        <w:rPr>
          <w:rFonts w:cstheme="minorHAnsi"/>
          <w:sz w:val="20"/>
          <w:szCs w:val="20"/>
        </w:rPr>
      </w:pPr>
    </w:p>
    <w:p w14:paraId="11E97F7A" w14:textId="77777777" w:rsidR="00B46DE1" w:rsidRPr="007C7BDF" w:rsidRDefault="00B46DE1" w:rsidP="00B46DE1">
      <w:pPr>
        <w:jc w:val="both"/>
        <w:rPr>
          <w:rFonts w:cs="Calibri"/>
          <w:b/>
        </w:rPr>
      </w:pPr>
      <w:r w:rsidRPr="007C7BDF">
        <w:rPr>
          <w:rFonts w:cs="Calibri"/>
          <w:b/>
        </w:rPr>
        <w:t>Az ellenőrzés nyomán kialakított véleményünk a vizsgált területről, illetve folyamatokról összességében megfelelő.</w:t>
      </w:r>
    </w:p>
    <w:p w14:paraId="45CC3892" w14:textId="77777777" w:rsidR="00B46DE1" w:rsidRPr="007C7BDF" w:rsidRDefault="00B46DE1" w:rsidP="00B46DE1">
      <w:pPr>
        <w:jc w:val="both"/>
        <w:rPr>
          <w:sz w:val="20"/>
          <w:szCs w:val="20"/>
        </w:rPr>
      </w:pPr>
    </w:p>
    <w:p w14:paraId="46A31D4B" w14:textId="77777777" w:rsidR="00B46DE1" w:rsidRPr="007C7BDF" w:rsidRDefault="00B46DE1" w:rsidP="00B46DE1">
      <w:pPr>
        <w:rPr>
          <w:rFonts w:cstheme="minorHAnsi"/>
          <w:b/>
          <w:bCs/>
          <w:sz w:val="20"/>
          <w:szCs w:val="20"/>
        </w:rPr>
      </w:pPr>
      <w:r w:rsidRPr="007C7BDF">
        <w:rPr>
          <w:rFonts w:cstheme="minorHAnsi"/>
          <w:b/>
          <w:bCs/>
          <w:sz w:val="20"/>
          <w:szCs w:val="20"/>
        </w:rPr>
        <w:t>Megfelelő</w:t>
      </w:r>
    </w:p>
    <w:p w14:paraId="7AA7A16E" w14:textId="77777777" w:rsidR="00B46DE1" w:rsidRPr="007C7BDF" w:rsidRDefault="00B46DE1" w:rsidP="00B46DE1">
      <w:pPr>
        <w:rPr>
          <w:rFonts w:cstheme="minorHAnsi"/>
          <w:b/>
          <w:bCs/>
          <w:sz w:val="20"/>
          <w:szCs w:val="20"/>
        </w:rPr>
      </w:pPr>
    </w:p>
    <w:p w14:paraId="0BE8FB57" w14:textId="77777777" w:rsidR="00B46DE1" w:rsidRPr="007C7BDF" w:rsidRDefault="00B46DE1" w:rsidP="00B46DE1">
      <w:pPr>
        <w:jc w:val="both"/>
        <w:rPr>
          <w:rFonts w:cstheme="minorHAnsi"/>
          <w:sz w:val="20"/>
          <w:szCs w:val="20"/>
        </w:rPr>
      </w:pPr>
      <w:r w:rsidRPr="007C7BDF">
        <w:rPr>
          <w:rFonts w:cstheme="minorHAnsi"/>
          <w:sz w:val="20"/>
          <w:szCs w:val="20"/>
        </w:rPr>
        <w:t>Az ellenőrzés „megfelelőnek” ítélt területei szinte minden tekintetben megfelelő belső kontrollokkal rendelkeznek, és minőségi teljesítményt mutatnak. A megállapítások alapvetően nem jeleznek komolyabb hiányosságot a belső ellenőrzési pontok vagy folyamatok rendszerében. Az ellenőrzési jelentésben közölt megállapítások nem utalnak alapvető gyenge pontokra a szervezeti egységek szintjén alkalmazott irányelvekben és eljárásokban. Az ilyen területeken gyakorlott, hozzáértő munkaerő dolgozik, amely már bebizonyította, hogy képes a célkitűzések megvalósítására, a kockázatok megfelelő kezelésére.</w:t>
      </w:r>
    </w:p>
    <w:p w14:paraId="6B96C3FC" w14:textId="77777777" w:rsidR="00B46DE1" w:rsidRPr="00611B6F" w:rsidRDefault="00B46DE1" w:rsidP="00851FC1">
      <w:pPr>
        <w:rPr>
          <w:rFonts w:cstheme="minorHAnsi"/>
          <w:sz w:val="20"/>
          <w:szCs w:val="20"/>
        </w:rPr>
      </w:pPr>
    </w:p>
    <w:p w14:paraId="5C77BA4F" w14:textId="77777777" w:rsidR="009A6920" w:rsidRDefault="009A6920" w:rsidP="00A708C7">
      <w:pPr>
        <w:jc w:val="both"/>
        <w:rPr>
          <w:b/>
        </w:rPr>
      </w:pPr>
    </w:p>
    <w:p w14:paraId="78335AF6" w14:textId="77777777" w:rsidR="00C8482A" w:rsidRPr="00F13F4D" w:rsidRDefault="00C8482A" w:rsidP="00C8482A">
      <w:pPr>
        <w:shd w:val="clear" w:color="auto" w:fill="D9D9D9" w:themeFill="background1" w:themeFillShade="D9"/>
        <w:jc w:val="center"/>
        <w:rPr>
          <w:b/>
        </w:rPr>
      </w:pPr>
      <w:r w:rsidRPr="00F13F4D">
        <w:rPr>
          <w:b/>
        </w:rPr>
        <w:t>AZ ELLENŐRZÉS RÉSZLETES MEGÁLLAPÍTÁSAI</w:t>
      </w:r>
    </w:p>
    <w:p w14:paraId="65358FA4" w14:textId="77777777" w:rsidR="004E3291" w:rsidRDefault="004E3291" w:rsidP="00A708C7">
      <w:pPr>
        <w:jc w:val="both"/>
        <w:rPr>
          <w:b/>
        </w:rPr>
      </w:pPr>
    </w:p>
    <w:p w14:paraId="52D48595" w14:textId="77777777" w:rsidR="00C8482A" w:rsidRPr="003F1502" w:rsidRDefault="00C8482A" w:rsidP="00A708C7">
      <w:pPr>
        <w:jc w:val="both"/>
        <w:rPr>
          <w:b/>
        </w:rPr>
      </w:pPr>
    </w:p>
    <w:p w14:paraId="3E157A66" w14:textId="77777777" w:rsidR="009A6920" w:rsidRPr="003F1502" w:rsidRDefault="009A6920" w:rsidP="00A708C7">
      <w:pPr>
        <w:jc w:val="both"/>
        <w:rPr>
          <w:b/>
        </w:rPr>
      </w:pPr>
      <w:r w:rsidRPr="003F1502">
        <w:rPr>
          <w:b/>
        </w:rPr>
        <w:t xml:space="preserve">1. Az ellenőrzés körülményeit meghatározó jellemzők </w:t>
      </w:r>
    </w:p>
    <w:p w14:paraId="590569A7" w14:textId="77777777" w:rsidR="00125D0F" w:rsidRPr="003F1502" w:rsidRDefault="00125D0F" w:rsidP="004244FF">
      <w:pPr>
        <w:widowControl w:val="0"/>
        <w:jc w:val="both"/>
        <w:rPr>
          <w:snapToGrid w:val="0"/>
        </w:rPr>
      </w:pPr>
    </w:p>
    <w:p w14:paraId="75570B69" w14:textId="77777777" w:rsidR="00B46DE1" w:rsidRPr="002869F6" w:rsidRDefault="00B46DE1" w:rsidP="00B46DE1">
      <w:pPr>
        <w:widowControl w:val="0"/>
        <w:jc w:val="both"/>
      </w:pPr>
      <w:r w:rsidRPr="00BA2336">
        <w:rPr>
          <w:snapToGrid w:val="0"/>
          <w:color w:val="000000" w:themeColor="text1"/>
        </w:rPr>
        <w:t>A</w:t>
      </w:r>
      <w:r>
        <w:rPr>
          <w:snapToGrid w:val="0"/>
          <w:color w:val="000000" w:themeColor="text1"/>
        </w:rPr>
        <w:t xml:space="preserve"> Kókai Polgármesteri Hivatal</w:t>
      </w:r>
      <w:r w:rsidRPr="00BA2336">
        <w:rPr>
          <w:color w:val="000000" w:themeColor="text1"/>
        </w:rPr>
        <w:t xml:space="preserve"> látja el </w:t>
      </w:r>
      <w:r>
        <w:rPr>
          <w:color w:val="000000" w:themeColor="text1"/>
        </w:rPr>
        <w:t xml:space="preserve">Kóka </w:t>
      </w:r>
      <w:r w:rsidRPr="00BA2336">
        <w:rPr>
          <w:color w:val="000000" w:themeColor="text1"/>
        </w:rPr>
        <w:t>Község</w:t>
      </w:r>
      <w:r>
        <w:rPr>
          <w:color w:val="000000" w:themeColor="text1"/>
        </w:rPr>
        <w:t xml:space="preserve"> </w:t>
      </w:r>
      <w:r w:rsidRPr="00151340">
        <w:rPr>
          <w:snapToGrid w:val="0"/>
          <w:color w:val="000000" w:themeColor="text1"/>
        </w:rPr>
        <w:t xml:space="preserve">Önkormányzatának </w:t>
      </w:r>
      <w:r>
        <w:rPr>
          <w:snapToGrid w:val="0"/>
          <w:color w:val="000000" w:themeColor="text1"/>
        </w:rPr>
        <w:t>(</w:t>
      </w:r>
      <w:r>
        <w:t>2243 Kóka, Dózsa György út 1.</w:t>
      </w:r>
      <w:r>
        <w:rPr>
          <w:snapToGrid w:val="0"/>
          <w:color w:val="000000" w:themeColor="text1"/>
        </w:rPr>
        <w:t xml:space="preserve">) </w:t>
      </w:r>
      <w:r w:rsidRPr="00151340">
        <w:rPr>
          <w:snapToGrid w:val="0"/>
          <w:color w:val="000000" w:themeColor="text1"/>
        </w:rPr>
        <w:t xml:space="preserve">és intézményének, a </w:t>
      </w:r>
      <w:r>
        <w:rPr>
          <w:snapToGrid w:val="0"/>
          <w:color w:val="000000" w:themeColor="text1"/>
        </w:rPr>
        <w:t>Kóka</w:t>
      </w:r>
      <w:r w:rsidRPr="00151340">
        <w:rPr>
          <w:snapToGrid w:val="0"/>
          <w:color w:val="000000" w:themeColor="text1"/>
        </w:rPr>
        <w:t>i</w:t>
      </w:r>
      <w:r>
        <w:rPr>
          <w:snapToGrid w:val="0"/>
          <w:color w:val="000000" w:themeColor="text1"/>
        </w:rPr>
        <w:t xml:space="preserve"> Községi Ó</w:t>
      </w:r>
      <w:r w:rsidRPr="00151340">
        <w:rPr>
          <w:snapToGrid w:val="0"/>
          <w:color w:val="000000" w:themeColor="text1"/>
        </w:rPr>
        <w:t>vodának</w:t>
      </w:r>
      <w:r>
        <w:rPr>
          <w:snapToGrid w:val="0"/>
          <w:color w:val="000000" w:themeColor="text1"/>
        </w:rPr>
        <w:t xml:space="preserve"> (</w:t>
      </w:r>
      <w:r>
        <w:t>2243</w:t>
      </w:r>
      <w:r w:rsidRPr="007E241D">
        <w:t xml:space="preserve"> </w:t>
      </w:r>
      <w:r>
        <w:t>Kóka</w:t>
      </w:r>
      <w:r w:rsidRPr="007E241D">
        <w:t xml:space="preserve">, </w:t>
      </w:r>
      <w:r>
        <w:t>Kossuth L. u. 23.</w:t>
      </w:r>
      <w:r>
        <w:rPr>
          <w:snapToGrid w:val="0"/>
          <w:color w:val="000000" w:themeColor="text1"/>
        </w:rPr>
        <w:t xml:space="preserve">) </w:t>
      </w:r>
      <w:r w:rsidRPr="00151340">
        <w:rPr>
          <w:color w:val="000000" w:themeColor="text1"/>
        </w:rPr>
        <w:t>pénzügyi-gazdasági feladatait</w:t>
      </w:r>
      <w:r>
        <w:rPr>
          <w:color w:val="000000" w:themeColor="text1"/>
        </w:rPr>
        <w:t xml:space="preserve"> </w:t>
      </w:r>
      <w:r>
        <w:t>a</w:t>
      </w:r>
      <w:r w:rsidRPr="002869F6">
        <w:t>z Ávr. 9.§. (5) bekezdése alapján a munkamegosztás és felelősségvállalás rendjét tartalmazó megállapodásban (munkamegosztási megállapodás a polgármesteri hi</w:t>
      </w:r>
      <w:r>
        <w:t>vatal és a költségvetési szerv</w:t>
      </w:r>
      <w:r w:rsidRPr="002869F6">
        <w:t xml:space="preserve"> között</w:t>
      </w:r>
      <w:r>
        <w:t>) meghatározott helyen és módon.</w:t>
      </w:r>
    </w:p>
    <w:p w14:paraId="275DB91A" w14:textId="77777777" w:rsidR="00B46DE1" w:rsidRPr="00401337" w:rsidRDefault="00B46DE1" w:rsidP="00B46DE1">
      <w:pPr>
        <w:widowControl w:val="0"/>
        <w:jc w:val="both"/>
        <w:rPr>
          <w:color w:val="FF0000"/>
        </w:rPr>
      </w:pPr>
    </w:p>
    <w:p w14:paraId="4B269CAF" w14:textId="455F7955" w:rsidR="00B46DE1" w:rsidRDefault="00B46DE1" w:rsidP="00B46DE1">
      <w:pPr>
        <w:widowControl w:val="0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Pr="00901C2E">
        <w:rPr>
          <w:color w:val="000000" w:themeColor="text1"/>
        </w:rPr>
        <w:t xml:space="preserve"> Kókai Polgármesteri Hivatal és a Kókai Községi Óvoda között</w:t>
      </w:r>
      <w:r>
        <w:rPr>
          <w:color w:val="000000" w:themeColor="text1"/>
        </w:rPr>
        <w:t xml:space="preserve">i, vizsgált időszakban hatályos megállapodás </w:t>
      </w:r>
      <w:r w:rsidRPr="00901C2E">
        <w:rPr>
          <w:color w:val="000000" w:themeColor="text1"/>
        </w:rPr>
        <w:t xml:space="preserve">2019. szeptember 27-én </w:t>
      </w:r>
      <w:r>
        <w:rPr>
          <w:color w:val="000000" w:themeColor="text1"/>
        </w:rPr>
        <w:t>jött létre, melyet a képviselő-testület a 104/2019. (IX.26.) sz. határozatával hagyott jóvá</w:t>
      </w:r>
    </w:p>
    <w:p w14:paraId="14DBE946" w14:textId="77777777" w:rsidR="00B46DE1" w:rsidRPr="00BA2336" w:rsidRDefault="00B46DE1" w:rsidP="00B46DE1">
      <w:pPr>
        <w:widowControl w:val="0"/>
        <w:jc w:val="both"/>
        <w:rPr>
          <w:color w:val="000000" w:themeColor="text1"/>
        </w:rPr>
      </w:pPr>
    </w:p>
    <w:p w14:paraId="2A9E6134" w14:textId="4AA379B1" w:rsidR="00B46DE1" w:rsidRPr="004D03B4" w:rsidRDefault="00B46DE1" w:rsidP="00B46DE1">
      <w:pPr>
        <w:jc w:val="both"/>
      </w:pPr>
      <w:r>
        <w:t>A polgármesteri hivatal az önkormányzattal is kötött munkamegosztási megállapodást, mely a vizsgált időszakban, 2020. december 1-től lépett hatályba.</w:t>
      </w:r>
    </w:p>
    <w:p w14:paraId="24B2AF4F" w14:textId="77777777" w:rsidR="002F6772" w:rsidRPr="007C40FE" w:rsidRDefault="002F6772" w:rsidP="00340149">
      <w:pPr>
        <w:widowControl w:val="0"/>
        <w:jc w:val="both"/>
        <w:rPr>
          <w:color w:val="FF0000"/>
        </w:rPr>
      </w:pPr>
    </w:p>
    <w:p w14:paraId="75FC251D" w14:textId="77777777" w:rsidR="007F7569" w:rsidRPr="007F7569" w:rsidRDefault="00340149" w:rsidP="00340149">
      <w:pPr>
        <w:widowControl w:val="0"/>
        <w:jc w:val="both"/>
        <w:rPr>
          <w:snapToGrid w:val="0"/>
        </w:rPr>
      </w:pPr>
      <w:r w:rsidRPr="007F7569">
        <w:rPr>
          <w:snapToGrid w:val="0"/>
        </w:rPr>
        <w:t xml:space="preserve">A célvizsgálathoz </w:t>
      </w:r>
      <w:r w:rsidR="007F7569" w:rsidRPr="007F7569">
        <w:rPr>
          <w:snapToGrid w:val="0"/>
        </w:rPr>
        <w:t xml:space="preserve">közvetlenül </w:t>
      </w:r>
      <w:r w:rsidRPr="007F7569">
        <w:rPr>
          <w:snapToGrid w:val="0"/>
        </w:rPr>
        <w:t>kapcsolódó külső ellenőrzés a vizsgált időszakban nem volt.</w:t>
      </w:r>
      <w:r w:rsidR="00FB2172" w:rsidRPr="007F7569">
        <w:rPr>
          <w:snapToGrid w:val="0"/>
        </w:rPr>
        <w:t xml:space="preserve">  </w:t>
      </w:r>
    </w:p>
    <w:p w14:paraId="791DB7BF" w14:textId="2DC12B18" w:rsidR="00194211" w:rsidRDefault="00194211" w:rsidP="00DE1305">
      <w:pPr>
        <w:jc w:val="both"/>
        <w:rPr>
          <w:b/>
        </w:rPr>
      </w:pPr>
    </w:p>
    <w:p w14:paraId="669EF04A" w14:textId="7A75260A" w:rsidR="00B46DE1" w:rsidRDefault="00B46DE1" w:rsidP="00DE1305">
      <w:pPr>
        <w:jc w:val="both"/>
        <w:rPr>
          <w:b/>
        </w:rPr>
      </w:pPr>
    </w:p>
    <w:p w14:paraId="7B4141B2" w14:textId="7C8064B9" w:rsidR="00B46DE1" w:rsidRDefault="00B46DE1" w:rsidP="00DE1305">
      <w:pPr>
        <w:jc w:val="both"/>
        <w:rPr>
          <w:b/>
        </w:rPr>
      </w:pPr>
    </w:p>
    <w:p w14:paraId="64A4FCD9" w14:textId="77777777" w:rsidR="00B46DE1" w:rsidRDefault="00B46DE1" w:rsidP="00DE1305">
      <w:pPr>
        <w:jc w:val="both"/>
        <w:rPr>
          <w:b/>
        </w:rPr>
      </w:pPr>
    </w:p>
    <w:p w14:paraId="041F0204" w14:textId="77777777" w:rsidR="00194211" w:rsidRPr="00194211" w:rsidRDefault="00194211" w:rsidP="00194211">
      <w:pPr>
        <w:jc w:val="both"/>
      </w:pPr>
      <w:r w:rsidRPr="00194211">
        <w:rPr>
          <w:b/>
          <w:bCs/>
          <w:color w:val="000000"/>
        </w:rPr>
        <w:t>2.  A pénzgazdálkodási folyamatok ellenőrzése</w:t>
      </w:r>
    </w:p>
    <w:p w14:paraId="349D0F06" w14:textId="77777777" w:rsidR="00194211" w:rsidRPr="00194211" w:rsidRDefault="00194211" w:rsidP="00194211"/>
    <w:p w14:paraId="08561C2B" w14:textId="77777777" w:rsidR="00194211" w:rsidRPr="00194211" w:rsidRDefault="00194211" w:rsidP="00194211">
      <w:pPr>
        <w:jc w:val="both"/>
      </w:pPr>
      <w:r w:rsidRPr="00194211">
        <w:rPr>
          <w:b/>
          <w:bCs/>
          <w:color w:val="000000"/>
        </w:rPr>
        <w:t>2.1. A pénzkezelés szabályozásának ellenőrzése</w:t>
      </w:r>
    </w:p>
    <w:p w14:paraId="6A835FEE" w14:textId="77777777" w:rsidR="00194211" w:rsidRPr="00194211" w:rsidRDefault="00194211" w:rsidP="00194211"/>
    <w:p w14:paraId="4C9A86F4" w14:textId="77777777" w:rsidR="00D20027" w:rsidRDefault="00D20027" w:rsidP="00D20027">
      <w:pPr>
        <w:jc w:val="both"/>
        <w:rPr>
          <w:color w:val="000000"/>
        </w:rPr>
      </w:pPr>
      <w:r w:rsidRPr="00194211">
        <w:rPr>
          <w:color w:val="000000"/>
        </w:rPr>
        <w:t>A Sztv. 14.§ (5) bekezdése alapján a számviteli politika keretében kell elkészíteni a pénzkezelési szabályzatot. A pénzkezelési szabályzat tartalmáról az Sztv. 14.§ (8) és (9), illetve a napi készpénz záró állomány maximális mértékéről az államháztartás számviteléről szóló 4/2013. (I.11.) Korm. rendelet 50. § (6) bekezdése rendelkezik.</w:t>
      </w:r>
    </w:p>
    <w:p w14:paraId="5F3811A9" w14:textId="77777777" w:rsidR="00D20027" w:rsidRPr="0015689B" w:rsidRDefault="00D20027" w:rsidP="00D20027">
      <w:pPr>
        <w:jc w:val="both"/>
        <w:rPr>
          <w:color w:val="000000"/>
        </w:rPr>
      </w:pPr>
    </w:p>
    <w:p w14:paraId="7AAFF065" w14:textId="3A93BC11" w:rsidR="00D20027" w:rsidRPr="00194211" w:rsidRDefault="00D20027" w:rsidP="00D20027">
      <w:pPr>
        <w:jc w:val="both"/>
      </w:pPr>
      <w:r>
        <w:rPr>
          <w:color w:val="000000"/>
        </w:rPr>
        <w:t xml:space="preserve">A pénzkezelési szabályzat külön készült el az önkormányzatra és költségvetési szerveire. Az önkormányzat, a polgármesteri hivatal és az óvoda pénzkezelési szabályzata 2020. január 1-től hatályos. </w:t>
      </w:r>
    </w:p>
    <w:p w14:paraId="4AA64B8D" w14:textId="77777777" w:rsidR="00D20027" w:rsidRPr="00194211" w:rsidRDefault="00D20027" w:rsidP="00D20027">
      <w:pPr>
        <w:jc w:val="both"/>
      </w:pPr>
      <w:r w:rsidRPr="00FE1308">
        <w:t>A szabályzatokhoz és módosításaikhoz az érintettek által aláírt megismerési záradékot csatolták.</w:t>
      </w:r>
    </w:p>
    <w:p w14:paraId="68AD399C" w14:textId="77777777" w:rsidR="00D20027" w:rsidRPr="00194211" w:rsidRDefault="00D20027" w:rsidP="00D20027">
      <w:pPr>
        <w:jc w:val="both"/>
      </w:pPr>
      <w:r>
        <w:rPr>
          <w:color w:val="000000"/>
        </w:rPr>
        <w:t>A szabályzatok azonos szerkezetben készültek. Emiatt a pénzkezelés szabályozásának ellenőrzésénél a három szabályzatot együtt vizsgáltuk.</w:t>
      </w:r>
    </w:p>
    <w:p w14:paraId="58880A42" w14:textId="77777777" w:rsidR="00D20027" w:rsidRPr="00194211" w:rsidRDefault="00D20027" w:rsidP="00D20027"/>
    <w:p w14:paraId="75FE7817" w14:textId="75E81C46" w:rsidR="00D20027" w:rsidRDefault="00D20027" w:rsidP="00D20027">
      <w:pPr>
        <w:jc w:val="both"/>
        <w:rPr>
          <w:color w:val="000000"/>
        </w:rPr>
      </w:pPr>
      <w:r w:rsidRPr="00194211">
        <w:rPr>
          <w:color w:val="000000"/>
        </w:rPr>
        <w:t>Vizsgálatunk ehhez kapcsolódó megállapításait a következő táblázat foglalja össze.</w:t>
      </w:r>
      <w:r>
        <w:rPr>
          <w:color w:val="000000"/>
        </w:rPr>
        <w:t xml:space="preserve"> </w:t>
      </w:r>
    </w:p>
    <w:p w14:paraId="64919FBD" w14:textId="77777777" w:rsidR="00895FD3" w:rsidRDefault="00895FD3" w:rsidP="00D20027">
      <w:pPr>
        <w:jc w:val="both"/>
        <w:rPr>
          <w:color w:val="000000"/>
        </w:rPr>
      </w:pPr>
    </w:p>
    <w:p w14:paraId="782E841A" w14:textId="2B8EDC0C" w:rsidR="00895FD3" w:rsidRDefault="00895FD3" w:rsidP="00D20027">
      <w:pPr>
        <w:jc w:val="both"/>
        <w:rPr>
          <w:color w:val="000000"/>
        </w:rPr>
      </w:pPr>
    </w:p>
    <w:p w14:paraId="229C82EA" w14:textId="69571A94" w:rsidR="00895FD3" w:rsidRDefault="00895FD3" w:rsidP="00D20027">
      <w:pPr>
        <w:jc w:val="both"/>
        <w:rPr>
          <w:color w:val="000000"/>
        </w:rPr>
      </w:pPr>
    </w:p>
    <w:p w14:paraId="4DA39C39" w14:textId="18AD053C" w:rsidR="00895FD3" w:rsidRDefault="00895FD3" w:rsidP="00D20027">
      <w:pPr>
        <w:jc w:val="both"/>
        <w:rPr>
          <w:color w:val="000000"/>
        </w:rPr>
      </w:pPr>
    </w:p>
    <w:p w14:paraId="40AE900F" w14:textId="03D9714F" w:rsidR="00895FD3" w:rsidRDefault="00895FD3" w:rsidP="00D20027">
      <w:pPr>
        <w:jc w:val="both"/>
        <w:rPr>
          <w:color w:val="000000"/>
        </w:rPr>
      </w:pPr>
    </w:p>
    <w:p w14:paraId="47DC9FB7" w14:textId="77777777" w:rsidR="00895FD3" w:rsidRDefault="00895FD3" w:rsidP="00D20027">
      <w:pPr>
        <w:jc w:val="both"/>
        <w:rPr>
          <w:color w:val="000000"/>
        </w:rPr>
      </w:pPr>
    </w:p>
    <w:p w14:paraId="12BA613D" w14:textId="50DEA41E" w:rsidR="00194211" w:rsidRPr="002B00BA" w:rsidRDefault="00194211" w:rsidP="002B00BA">
      <w:pPr>
        <w:jc w:val="both"/>
        <w:rPr>
          <w:color w:val="000000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202"/>
        <w:gridCol w:w="1777"/>
        <w:gridCol w:w="567"/>
        <w:gridCol w:w="567"/>
        <w:gridCol w:w="2253"/>
      </w:tblGrid>
      <w:tr w:rsidR="00194211" w:rsidRPr="00194211" w14:paraId="5F92249F" w14:textId="77777777" w:rsidTr="005614DA">
        <w:trPr>
          <w:trHeight w:val="375"/>
          <w:jc w:val="center"/>
        </w:trPr>
        <w:tc>
          <w:tcPr>
            <w:tcW w:w="904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31262C" w14:textId="77777777" w:rsidR="00194211" w:rsidRPr="00194211" w:rsidRDefault="00194211" w:rsidP="00194211">
            <w:pPr>
              <w:jc w:val="center"/>
            </w:pPr>
            <w:r w:rsidRPr="0019421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2.1. A pénzkezelés szabályozásának ellenőrzése</w:t>
            </w:r>
          </w:p>
        </w:tc>
      </w:tr>
      <w:tr w:rsidR="00BC2800" w:rsidRPr="00194211" w14:paraId="0A09204F" w14:textId="77777777" w:rsidTr="005614DA">
        <w:trPr>
          <w:trHeight w:val="277"/>
          <w:jc w:val="center"/>
        </w:trPr>
        <w:tc>
          <w:tcPr>
            <w:tcW w:w="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93E246" w14:textId="77777777" w:rsidR="00194211" w:rsidRPr="00194211" w:rsidRDefault="00194211" w:rsidP="00194211"/>
        </w:tc>
        <w:tc>
          <w:tcPr>
            <w:tcW w:w="32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5C4A3B" w14:textId="77777777" w:rsidR="00194211" w:rsidRPr="00194211" w:rsidRDefault="00194211" w:rsidP="00194211"/>
        </w:tc>
        <w:tc>
          <w:tcPr>
            <w:tcW w:w="17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98991E" w14:textId="77777777" w:rsidR="00194211" w:rsidRPr="00194211" w:rsidRDefault="00194211" w:rsidP="00194211"/>
        </w:tc>
        <w:tc>
          <w:tcPr>
            <w:tcW w:w="33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36EC04" w14:textId="77777777" w:rsidR="00194211" w:rsidRPr="00194211" w:rsidRDefault="00194211" w:rsidP="00194211"/>
        </w:tc>
      </w:tr>
      <w:tr w:rsidR="00BC2800" w:rsidRPr="00194211" w14:paraId="06AD8C27" w14:textId="77777777" w:rsidTr="005614DA">
        <w:trPr>
          <w:trHeight w:val="283"/>
          <w:jc w:val="center"/>
        </w:trPr>
        <w:tc>
          <w:tcPr>
            <w:tcW w:w="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293BC9" w14:textId="77777777" w:rsidR="00194211" w:rsidRPr="00194211" w:rsidRDefault="00194211" w:rsidP="00194211">
            <w:pPr>
              <w:jc w:val="center"/>
            </w:pPr>
            <w:r w:rsidRPr="00194211">
              <w:rPr>
                <w:rFonts w:ascii="Arial" w:hAnsi="Arial" w:cs="Arial"/>
                <w:color w:val="000000"/>
                <w:sz w:val="20"/>
                <w:szCs w:val="20"/>
              </w:rPr>
              <w:t>Sor-szám</w:t>
            </w:r>
          </w:p>
        </w:tc>
        <w:tc>
          <w:tcPr>
            <w:tcW w:w="320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E753A1" w14:textId="77777777" w:rsidR="00194211" w:rsidRPr="00194211" w:rsidRDefault="00194211" w:rsidP="00194211">
            <w:pPr>
              <w:jc w:val="center"/>
            </w:pPr>
            <w:r w:rsidRPr="00194211">
              <w:rPr>
                <w:rFonts w:ascii="Arial" w:hAnsi="Arial" w:cs="Arial"/>
                <w:color w:val="000000"/>
                <w:sz w:val="20"/>
                <w:szCs w:val="20"/>
              </w:rPr>
              <w:t>Vizsgálandó folyamat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801784" w14:textId="77777777" w:rsidR="00194211" w:rsidRPr="00194211" w:rsidRDefault="00194211" w:rsidP="00194211">
            <w:pPr>
              <w:jc w:val="center"/>
            </w:pPr>
            <w:r w:rsidRPr="00194211">
              <w:rPr>
                <w:rFonts w:ascii="Arial" w:hAnsi="Arial" w:cs="Arial"/>
                <w:color w:val="000000"/>
                <w:sz w:val="20"/>
                <w:szCs w:val="20"/>
              </w:rPr>
              <w:t>Szabályzati hivatkozás</w:t>
            </w:r>
          </w:p>
        </w:tc>
        <w:tc>
          <w:tcPr>
            <w:tcW w:w="33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12D620" w14:textId="77777777" w:rsidR="00194211" w:rsidRPr="00194211" w:rsidRDefault="00194211" w:rsidP="00194211">
            <w:pPr>
              <w:jc w:val="center"/>
            </w:pPr>
            <w:r w:rsidRPr="00194211">
              <w:rPr>
                <w:rFonts w:ascii="Arial" w:hAnsi="Arial" w:cs="Arial"/>
                <w:color w:val="000000"/>
                <w:sz w:val="20"/>
                <w:szCs w:val="20"/>
              </w:rPr>
              <w:t>Megfelelőség</w:t>
            </w:r>
          </w:p>
        </w:tc>
      </w:tr>
      <w:tr w:rsidR="00BC2800" w:rsidRPr="00194211" w14:paraId="5EC458B8" w14:textId="77777777" w:rsidTr="005614DA">
        <w:trPr>
          <w:trHeight w:val="1009"/>
          <w:jc w:val="center"/>
        </w:trPr>
        <w:tc>
          <w:tcPr>
            <w:tcW w:w="6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AE677D4" w14:textId="77777777" w:rsidR="00194211" w:rsidRPr="00194211" w:rsidRDefault="00194211" w:rsidP="00194211"/>
        </w:tc>
        <w:tc>
          <w:tcPr>
            <w:tcW w:w="320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68FDAAF" w14:textId="77777777" w:rsidR="00194211" w:rsidRPr="00194211" w:rsidRDefault="00194211" w:rsidP="00194211"/>
        </w:tc>
        <w:tc>
          <w:tcPr>
            <w:tcW w:w="177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7C516CF" w14:textId="77777777" w:rsidR="00194211" w:rsidRPr="00194211" w:rsidRDefault="00194211" w:rsidP="0019421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08D59F" w14:textId="77777777" w:rsidR="00194211" w:rsidRPr="00194211" w:rsidRDefault="00194211" w:rsidP="00194211">
            <w:pPr>
              <w:jc w:val="center"/>
            </w:pPr>
            <w:r w:rsidRPr="00194211">
              <w:rPr>
                <w:rFonts w:ascii="Arial" w:hAnsi="Arial" w:cs="Arial"/>
                <w:color w:val="000000"/>
                <w:sz w:val="20"/>
                <w:szCs w:val="20"/>
              </w:rPr>
              <w:t>Igen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F8071B" w14:textId="77777777" w:rsidR="00194211" w:rsidRPr="00194211" w:rsidRDefault="00194211" w:rsidP="00194211">
            <w:pPr>
              <w:jc w:val="center"/>
            </w:pPr>
            <w:r w:rsidRPr="00194211">
              <w:rPr>
                <w:rFonts w:ascii="Arial" w:hAnsi="Arial" w:cs="Arial"/>
                <w:color w:val="000000"/>
                <w:sz w:val="20"/>
                <w:szCs w:val="20"/>
              </w:rPr>
              <w:t>Nem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35888C" w14:textId="77777777" w:rsidR="00194211" w:rsidRPr="00194211" w:rsidRDefault="00194211" w:rsidP="00194211">
            <w:pPr>
              <w:jc w:val="center"/>
            </w:pPr>
            <w:r w:rsidRPr="00194211">
              <w:rPr>
                <w:rFonts w:ascii="Arial" w:hAnsi="Arial" w:cs="Arial"/>
                <w:color w:val="000000"/>
                <w:sz w:val="20"/>
                <w:szCs w:val="20"/>
              </w:rPr>
              <w:t>Részben</w:t>
            </w:r>
          </w:p>
        </w:tc>
      </w:tr>
      <w:tr w:rsidR="00BC2800" w:rsidRPr="00194211" w14:paraId="59D085D7" w14:textId="77777777" w:rsidTr="005614DA">
        <w:trPr>
          <w:trHeight w:val="390"/>
          <w:jc w:val="center"/>
        </w:trPr>
        <w:tc>
          <w:tcPr>
            <w:tcW w:w="6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8C8055" w14:textId="77777777" w:rsidR="00194211" w:rsidRPr="00BC2800" w:rsidRDefault="00194211" w:rsidP="00194211">
            <w:pPr>
              <w:jc w:val="center"/>
              <w:rPr>
                <w:sz w:val="20"/>
                <w:szCs w:val="20"/>
              </w:rPr>
            </w:pPr>
            <w:r w:rsidRPr="00BC2800">
              <w:rPr>
                <w:sz w:val="20"/>
                <w:szCs w:val="20"/>
              </w:rPr>
              <w:t>1.</w:t>
            </w:r>
          </w:p>
        </w:tc>
        <w:tc>
          <w:tcPr>
            <w:tcW w:w="32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240F87" w14:textId="77777777" w:rsidR="00194211" w:rsidRPr="00194211" w:rsidRDefault="00194211" w:rsidP="00194211">
            <w:r w:rsidRPr="00194211">
              <w:rPr>
                <w:color w:val="000000"/>
                <w:sz w:val="20"/>
                <w:szCs w:val="20"/>
              </w:rPr>
              <w:t>A pénzkezelési szabályzat tartalmazza-e:</w:t>
            </w:r>
          </w:p>
        </w:tc>
        <w:tc>
          <w:tcPr>
            <w:tcW w:w="516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746EEE" w14:textId="77777777" w:rsidR="00194211" w:rsidRPr="00194211" w:rsidRDefault="00194211" w:rsidP="00194211">
            <w:pPr>
              <w:jc w:val="center"/>
            </w:pPr>
            <w:r w:rsidRPr="001942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0027" w:rsidRPr="00194211" w14:paraId="3E83A9A0" w14:textId="77777777" w:rsidTr="00D20027">
        <w:trPr>
          <w:trHeight w:val="375"/>
          <w:jc w:val="center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AB70BC" w14:textId="77777777" w:rsidR="00D20027" w:rsidRPr="00BC2800" w:rsidRDefault="00D20027" w:rsidP="00D20027">
            <w:pPr>
              <w:jc w:val="center"/>
              <w:rPr>
                <w:sz w:val="20"/>
                <w:szCs w:val="20"/>
              </w:rPr>
            </w:pPr>
            <w:r w:rsidRPr="00BC2800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1097CA" w14:textId="77777777" w:rsidR="00D20027" w:rsidRPr="00194211" w:rsidRDefault="00D20027" w:rsidP="00D20027">
            <w:r w:rsidRPr="00194211">
              <w:rPr>
                <w:color w:val="000000"/>
                <w:sz w:val="20"/>
                <w:szCs w:val="20"/>
              </w:rPr>
              <w:t>a készpénzfelvételek rendjét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A402A" w14:textId="5E112869" w:rsidR="00D20027" w:rsidRPr="005E2461" w:rsidRDefault="00D20027" w:rsidP="00D20027">
            <w:pPr>
              <w:rPr>
                <w:color w:val="000000"/>
                <w:sz w:val="20"/>
                <w:szCs w:val="20"/>
              </w:rPr>
            </w:pPr>
            <w:r w:rsidRPr="00D93524">
              <w:rPr>
                <w:color w:val="000000"/>
                <w:sz w:val="20"/>
                <w:szCs w:val="20"/>
              </w:rPr>
              <w:t>PSZ. 5.1.pont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AC5DE8" w14:textId="1057225C" w:rsidR="00D20027" w:rsidRPr="00194211" w:rsidRDefault="00D20027" w:rsidP="00D20027">
            <w:pPr>
              <w:jc w:val="center"/>
            </w:pPr>
            <w:r w:rsidRPr="00D93524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9B4E2B" w14:textId="6B2CAB08" w:rsidR="00D20027" w:rsidRPr="00194211" w:rsidRDefault="00D20027" w:rsidP="00D20027">
            <w:pPr>
              <w:jc w:val="center"/>
            </w:pPr>
            <w:r w:rsidRPr="002C2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12AD00" w14:textId="3DA46A5F" w:rsidR="00D20027" w:rsidRPr="00194211" w:rsidRDefault="00D20027" w:rsidP="00D20027">
            <w:pPr>
              <w:jc w:val="center"/>
            </w:pPr>
            <w:r w:rsidRPr="002C2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0027" w:rsidRPr="00194211" w14:paraId="68E61C80" w14:textId="77777777" w:rsidTr="00D20027">
        <w:trPr>
          <w:trHeight w:val="276"/>
          <w:jc w:val="center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0F23AF" w14:textId="77777777" w:rsidR="00D20027" w:rsidRPr="00BC2800" w:rsidRDefault="00D20027" w:rsidP="00D20027">
            <w:pPr>
              <w:jc w:val="center"/>
              <w:rPr>
                <w:sz w:val="20"/>
                <w:szCs w:val="20"/>
              </w:rPr>
            </w:pPr>
            <w:r w:rsidRPr="00BC2800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D8D221" w14:textId="77777777" w:rsidR="00D20027" w:rsidRPr="00194211" w:rsidRDefault="00D20027" w:rsidP="00D20027">
            <w:r w:rsidRPr="00194211">
              <w:rPr>
                <w:color w:val="000000"/>
                <w:sz w:val="20"/>
                <w:szCs w:val="20"/>
              </w:rPr>
              <w:t>a napi készpénz záró állomány maximális mértékét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228DC" w14:textId="679190C8" w:rsidR="00D20027" w:rsidRPr="00194211" w:rsidRDefault="00D20027" w:rsidP="00D20027">
            <w:r w:rsidRPr="00D93524">
              <w:rPr>
                <w:sz w:val="20"/>
                <w:szCs w:val="20"/>
              </w:rPr>
              <w:t>PSZ. 7. pont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E656D6" w14:textId="0FFDD696" w:rsidR="00D20027" w:rsidRPr="00194211" w:rsidRDefault="00D20027" w:rsidP="00D20027">
            <w:pPr>
              <w:jc w:val="center"/>
            </w:pPr>
            <w:r w:rsidRPr="00D93524">
              <w:rPr>
                <w:color w:val="000000"/>
                <w:sz w:val="20"/>
                <w:szCs w:val="20"/>
              </w:rPr>
              <w:t> 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9E448E" w14:textId="77777777" w:rsidR="00D20027" w:rsidRPr="00194211" w:rsidRDefault="00D20027" w:rsidP="00D20027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B8DC3E" w14:textId="77777777" w:rsidR="00D20027" w:rsidRPr="00194211" w:rsidRDefault="00D20027" w:rsidP="00D20027"/>
        </w:tc>
      </w:tr>
      <w:tr w:rsidR="00D20027" w:rsidRPr="00194211" w14:paraId="62AAD208" w14:textId="77777777" w:rsidTr="005614DA">
        <w:trPr>
          <w:trHeight w:val="276"/>
          <w:jc w:val="center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03C81" w14:textId="77777777" w:rsidR="00D20027" w:rsidRPr="00BC2800" w:rsidRDefault="00D20027" w:rsidP="00D2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E112E" w14:textId="77777777" w:rsidR="00D20027" w:rsidRPr="00194211" w:rsidRDefault="00D20027" w:rsidP="00D20027">
            <w:r w:rsidRPr="00194211">
              <w:rPr>
                <w:color w:val="000000"/>
                <w:sz w:val="20"/>
                <w:szCs w:val="20"/>
              </w:rPr>
              <w:t>a pénz szállításának, őrzésének rendjét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55F66" w14:textId="181DE0E2" w:rsidR="00D20027" w:rsidRPr="00194211" w:rsidRDefault="00D20027" w:rsidP="00D20027">
            <w:r>
              <w:rPr>
                <w:sz w:val="20"/>
                <w:szCs w:val="20"/>
              </w:rPr>
              <w:t>PSZ. 4.5. pont 9. pont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9BDF1" w14:textId="01DBB2C7" w:rsidR="00D20027" w:rsidRPr="00194211" w:rsidRDefault="00D20027" w:rsidP="00D20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524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8CA59" w14:textId="77777777" w:rsidR="00D20027" w:rsidRPr="00194211" w:rsidRDefault="00D20027" w:rsidP="00D20027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7A5A8" w14:textId="77777777" w:rsidR="00D20027" w:rsidRPr="00194211" w:rsidRDefault="00D20027" w:rsidP="00D20027"/>
        </w:tc>
      </w:tr>
      <w:tr w:rsidR="00D20027" w:rsidRPr="00194211" w14:paraId="49083588" w14:textId="77777777" w:rsidTr="00D20027">
        <w:trPr>
          <w:trHeight w:val="310"/>
          <w:jc w:val="center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4858FE" w14:textId="77777777" w:rsidR="00D20027" w:rsidRPr="00BC2800" w:rsidRDefault="00D20027" w:rsidP="00D20027">
            <w:pPr>
              <w:jc w:val="center"/>
              <w:rPr>
                <w:sz w:val="20"/>
                <w:szCs w:val="20"/>
              </w:rPr>
            </w:pPr>
            <w:r w:rsidRPr="00BC2800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8AEB2E" w14:textId="77777777" w:rsidR="00D20027" w:rsidRPr="00194211" w:rsidRDefault="00D20027" w:rsidP="00D20027">
            <w:r w:rsidRPr="00194211">
              <w:rPr>
                <w:color w:val="000000"/>
                <w:sz w:val="20"/>
                <w:szCs w:val="20"/>
              </w:rPr>
              <w:t>a pénztári ellenőrzés módját, feladatait, az ellenőrzésért felelős munkaköröket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D1490" w14:textId="6466396F" w:rsidR="00D20027" w:rsidRPr="00194211" w:rsidRDefault="00D20027" w:rsidP="00D20027">
            <w:r>
              <w:rPr>
                <w:sz w:val="20"/>
                <w:szCs w:val="20"/>
              </w:rPr>
              <w:t>PSZ. 2.pont, 3. pont. 4.3. pont, 8.2. pont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BA8B6A" w14:textId="29CAF273" w:rsidR="00D20027" w:rsidRPr="00194211" w:rsidRDefault="00D20027" w:rsidP="00D20027">
            <w:pPr>
              <w:jc w:val="center"/>
            </w:pPr>
            <w:r w:rsidRPr="00D93524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8336B4" w14:textId="77777777" w:rsidR="00D20027" w:rsidRPr="00194211" w:rsidRDefault="00D20027" w:rsidP="00D20027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D65F05" w14:textId="1D971491" w:rsidR="00D20027" w:rsidRPr="00194211" w:rsidRDefault="00D20027" w:rsidP="00D20027">
            <w:pPr>
              <w:jc w:val="center"/>
            </w:pPr>
            <w:r w:rsidRPr="002C2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0027" w:rsidRPr="00194211" w14:paraId="6CC6A1BB" w14:textId="77777777" w:rsidTr="00D20027">
        <w:trPr>
          <w:trHeight w:val="388"/>
          <w:jc w:val="center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FA7FC4" w14:textId="77777777" w:rsidR="00D20027" w:rsidRPr="00BC2800" w:rsidRDefault="00D20027" w:rsidP="00D20027">
            <w:pPr>
              <w:jc w:val="center"/>
              <w:rPr>
                <w:sz w:val="20"/>
                <w:szCs w:val="20"/>
              </w:rPr>
            </w:pPr>
            <w:r w:rsidRPr="00BC2800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04687B" w14:textId="77777777" w:rsidR="00D20027" w:rsidRPr="00194211" w:rsidRDefault="00D20027" w:rsidP="00D20027">
            <w:r w:rsidRPr="00194211">
              <w:rPr>
                <w:color w:val="000000"/>
                <w:sz w:val="20"/>
                <w:szCs w:val="20"/>
              </w:rPr>
              <w:t>a pénztáros helyettesítésének rendjét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90E33" w14:textId="47FCBF90" w:rsidR="00D20027" w:rsidRPr="00194211" w:rsidRDefault="00D20027" w:rsidP="00D20027">
            <w:r>
              <w:rPr>
                <w:sz w:val="20"/>
                <w:szCs w:val="20"/>
              </w:rPr>
              <w:t>PSZ. 3. pont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29A5C" w14:textId="341842ED" w:rsidR="00D20027" w:rsidRPr="00194211" w:rsidRDefault="00D20027" w:rsidP="00D20027">
            <w:pPr>
              <w:jc w:val="center"/>
            </w:pPr>
            <w:r w:rsidRPr="00D93524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B8A179" w14:textId="34260897" w:rsidR="00D20027" w:rsidRPr="00194211" w:rsidRDefault="00D20027" w:rsidP="00D20027">
            <w:pPr>
              <w:jc w:val="center"/>
            </w:pPr>
            <w:r w:rsidRPr="002C2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1787EE" w14:textId="360579B4" w:rsidR="00D20027" w:rsidRPr="00194211" w:rsidRDefault="00D20027" w:rsidP="00D20027">
            <w:pPr>
              <w:jc w:val="center"/>
            </w:pPr>
            <w:r w:rsidRPr="002C2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0027" w:rsidRPr="00194211" w14:paraId="5F706835" w14:textId="77777777" w:rsidTr="00D20027">
        <w:trPr>
          <w:trHeight w:val="375"/>
          <w:jc w:val="center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76ED5" w14:textId="77777777" w:rsidR="00D20027" w:rsidRPr="00BC2800" w:rsidRDefault="00D20027" w:rsidP="00D20027">
            <w:pPr>
              <w:jc w:val="center"/>
              <w:rPr>
                <w:sz w:val="20"/>
                <w:szCs w:val="20"/>
              </w:rPr>
            </w:pPr>
            <w:r w:rsidRPr="00BC2800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A3AA6F" w14:textId="77777777" w:rsidR="00D20027" w:rsidRPr="00194211" w:rsidRDefault="00D20027" w:rsidP="00D20027">
            <w:r w:rsidRPr="00194211">
              <w:rPr>
                <w:color w:val="000000"/>
                <w:sz w:val="20"/>
                <w:szCs w:val="20"/>
              </w:rPr>
              <w:t>a pénztár átadás-átvétel szabályait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63C55" w14:textId="0B1ABCD8" w:rsidR="00D20027" w:rsidRPr="00194211" w:rsidRDefault="00D20027" w:rsidP="00D20027">
            <w:r>
              <w:rPr>
                <w:sz w:val="20"/>
                <w:szCs w:val="20"/>
              </w:rPr>
              <w:t>PSZ. 3. pont, 4.2. pont, 5.sz. melléklet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057659" w14:textId="64E572D1" w:rsidR="00D20027" w:rsidRPr="00194211" w:rsidRDefault="00D20027" w:rsidP="00D20027">
            <w:pPr>
              <w:jc w:val="center"/>
            </w:pPr>
            <w:r w:rsidRPr="00D93524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9A1CB5" w14:textId="3521A3C8" w:rsidR="00D20027" w:rsidRPr="00194211" w:rsidRDefault="00D20027" w:rsidP="00D20027">
            <w:pPr>
              <w:jc w:val="center"/>
            </w:pPr>
            <w:r w:rsidRPr="002C2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4C2692" w14:textId="77777777" w:rsidR="00D20027" w:rsidRPr="00194211" w:rsidRDefault="00D20027" w:rsidP="00D20027"/>
        </w:tc>
      </w:tr>
      <w:tr w:rsidR="00D20027" w:rsidRPr="00194211" w14:paraId="11D72BC3" w14:textId="77777777" w:rsidTr="00D20027">
        <w:trPr>
          <w:trHeight w:val="406"/>
          <w:jc w:val="center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5AA9CB" w14:textId="77777777" w:rsidR="00D20027" w:rsidRPr="00BC2800" w:rsidRDefault="00D20027" w:rsidP="00D20027">
            <w:pPr>
              <w:jc w:val="center"/>
              <w:rPr>
                <w:sz w:val="20"/>
                <w:szCs w:val="20"/>
              </w:rPr>
            </w:pPr>
            <w:r w:rsidRPr="00BC2800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30CA35" w14:textId="77777777" w:rsidR="00D20027" w:rsidRPr="00194211" w:rsidRDefault="00D20027" w:rsidP="00D20027">
            <w:r w:rsidRPr="00194211">
              <w:rPr>
                <w:color w:val="000000"/>
                <w:sz w:val="20"/>
                <w:szCs w:val="20"/>
              </w:rPr>
              <w:t>a pénztári zárlat gyakoriságát, a teendőket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A17A9" w14:textId="6694EDD8" w:rsidR="00D20027" w:rsidRPr="00D9539F" w:rsidRDefault="00D20027" w:rsidP="00D20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 pont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AA861" w14:textId="39D7ED15" w:rsidR="00D20027" w:rsidRPr="007B1CEB" w:rsidRDefault="00D20027" w:rsidP="00D20027">
            <w:pPr>
              <w:rPr>
                <w:rFonts w:asciiTheme="minorHAnsi" w:hAnsiTheme="minorHAnsi" w:cstheme="minorHAnsi"/>
              </w:rPr>
            </w:pPr>
            <w:r w:rsidRPr="00D935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D9352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1A5FFD" w14:textId="77777777" w:rsidR="00D20027" w:rsidRPr="00194211" w:rsidRDefault="00D20027" w:rsidP="00D20027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E14314" w14:textId="205CB939" w:rsidR="00D20027" w:rsidRPr="00194211" w:rsidRDefault="00D20027" w:rsidP="00D20027">
            <w:pPr>
              <w:jc w:val="center"/>
            </w:pPr>
            <w:r w:rsidRPr="002C2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0027" w:rsidRPr="00194211" w14:paraId="05A8B0FA" w14:textId="77777777" w:rsidTr="00D20027">
        <w:trPr>
          <w:trHeight w:val="540"/>
          <w:jc w:val="center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B694FC" w14:textId="77777777" w:rsidR="00D20027" w:rsidRPr="00BC2800" w:rsidRDefault="00D20027" w:rsidP="00D20027">
            <w:pPr>
              <w:jc w:val="center"/>
              <w:rPr>
                <w:sz w:val="20"/>
                <w:szCs w:val="20"/>
              </w:rPr>
            </w:pPr>
            <w:r w:rsidRPr="00BC2800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7E436B" w14:textId="77777777" w:rsidR="00D20027" w:rsidRPr="00194211" w:rsidRDefault="00D20027" w:rsidP="00D20027">
            <w:r w:rsidRPr="00194211">
              <w:rPr>
                <w:color w:val="000000"/>
                <w:sz w:val="20"/>
                <w:szCs w:val="20"/>
              </w:rPr>
              <w:t>a páncélszekrénykulcs kezelésének rendjét, a pénz biztonságos kezelésének, megőrzésének feltételeit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D185D" w14:textId="203A931B" w:rsidR="00D20027" w:rsidRPr="00194211" w:rsidRDefault="00D20027" w:rsidP="00D20027">
            <w:r>
              <w:rPr>
                <w:sz w:val="20"/>
                <w:szCs w:val="20"/>
              </w:rPr>
              <w:t>PSZ. 1.1. pont, 1.2. pont, 1.3. pont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CCA656" w14:textId="26FFE533" w:rsidR="00D20027" w:rsidRPr="00194211" w:rsidRDefault="00D20027" w:rsidP="00D20027">
            <w:pPr>
              <w:jc w:val="center"/>
            </w:pPr>
            <w:r w:rsidRPr="00D93524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162981" w14:textId="616ABB43" w:rsidR="00D20027" w:rsidRPr="00194211" w:rsidRDefault="00D20027" w:rsidP="00D20027">
            <w:pPr>
              <w:jc w:val="center"/>
            </w:pPr>
            <w:r w:rsidRPr="002C2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4301CB" w14:textId="29823612" w:rsidR="00D20027" w:rsidRPr="00194211" w:rsidRDefault="00D20027" w:rsidP="00D20027">
            <w:pPr>
              <w:jc w:val="center"/>
            </w:pPr>
            <w:r w:rsidRPr="002C23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0027" w:rsidRPr="00194211" w14:paraId="3C19EDF2" w14:textId="77777777" w:rsidTr="00D20027">
        <w:trPr>
          <w:trHeight w:val="699"/>
          <w:jc w:val="center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9A0D56" w14:textId="77777777" w:rsidR="00D20027" w:rsidRPr="00BC2800" w:rsidRDefault="00D20027" w:rsidP="00D20027">
            <w:pPr>
              <w:jc w:val="center"/>
              <w:rPr>
                <w:sz w:val="20"/>
                <w:szCs w:val="20"/>
              </w:rPr>
            </w:pPr>
            <w:r w:rsidRPr="00BC2800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FE5DA8" w14:textId="77777777" w:rsidR="00D20027" w:rsidRPr="00194211" w:rsidRDefault="00D20027" w:rsidP="00D20027">
            <w:r w:rsidRPr="00194211">
              <w:rPr>
                <w:color w:val="000000"/>
                <w:sz w:val="20"/>
                <w:szCs w:val="20"/>
              </w:rPr>
              <w:t>a szigorú számadású nyomtatványok nyilvántartásával, kezelésével, elszámolásával kapcsolatos teendőket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110C2" w14:textId="77777777" w:rsidR="00D20027" w:rsidRDefault="00D20027" w:rsidP="00D20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PSZ. 10. pont</w:t>
            </w:r>
          </w:p>
          <w:p w14:paraId="3ECCEC02" w14:textId="3DCC8924" w:rsidR="00D20027" w:rsidRPr="00194211" w:rsidRDefault="00D20027" w:rsidP="00D20027">
            <w:r>
              <w:rPr>
                <w:sz w:val="20"/>
                <w:szCs w:val="20"/>
              </w:rPr>
              <w:t>Bizonylati szabályzat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86CFE8" w14:textId="622EB226" w:rsidR="00D20027" w:rsidRPr="00194211" w:rsidRDefault="00D20027" w:rsidP="00D20027">
            <w:pPr>
              <w:jc w:val="center"/>
            </w:pPr>
            <w:r>
              <w:rPr>
                <w:color w:val="000000"/>
                <w:sz w:val="20"/>
                <w:szCs w:val="20"/>
              </w:rPr>
              <w:t>X</w:t>
            </w:r>
            <w:r w:rsidRPr="00D93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E2E68E" w14:textId="0FC00ACE" w:rsidR="00D20027" w:rsidRPr="00194211" w:rsidRDefault="00D20027" w:rsidP="00D20027">
            <w:pPr>
              <w:jc w:val="center"/>
            </w:pPr>
            <w:r w:rsidRPr="002C2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B37EF1" w14:textId="77777777" w:rsidR="00D20027" w:rsidRPr="00194211" w:rsidRDefault="00D20027" w:rsidP="00D20027"/>
        </w:tc>
      </w:tr>
      <w:tr w:rsidR="00D20027" w:rsidRPr="00194211" w14:paraId="6A4108EF" w14:textId="77777777" w:rsidTr="00D20027">
        <w:trPr>
          <w:trHeight w:val="750"/>
          <w:jc w:val="center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CA2345" w14:textId="77777777" w:rsidR="00D20027" w:rsidRPr="00BC2800" w:rsidRDefault="00D20027" w:rsidP="00D20027">
            <w:pPr>
              <w:jc w:val="center"/>
              <w:rPr>
                <w:sz w:val="20"/>
                <w:szCs w:val="20"/>
              </w:rPr>
            </w:pPr>
            <w:r w:rsidRPr="00BC2800">
              <w:rPr>
                <w:sz w:val="20"/>
                <w:szCs w:val="20"/>
              </w:rPr>
              <w:t>2.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B7FD68" w14:textId="77777777" w:rsidR="00D20027" w:rsidRPr="007F7569" w:rsidRDefault="00D20027" w:rsidP="00D20027">
            <w:r w:rsidRPr="007F7569">
              <w:rPr>
                <w:sz w:val="20"/>
                <w:szCs w:val="20"/>
              </w:rPr>
              <w:t>A pénzkezelési szabályzat mellékletét képezik-e a pénztáros, illetve  a pénzkezelési feladatokat ellátók felelősségvállalási nyilatkozatai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17BD7" w14:textId="2BF71795" w:rsidR="00D20027" w:rsidRPr="00194211" w:rsidRDefault="00D20027" w:rsidP="00D20027">
            <w:r>
              <w:rPr>
                <w:sz w:val="20"/>
                <w:szCs w:val="20"/>
              </w:rPr>
              <w:t xml:space="preserve">PSZ. 1-3. sz. melléklet, </w:t>
            </w:r>
            <w:r w:rsidR="001658E9">
              <w:rPr>
                <w:sz w:val="20"/>
                <w:szCs w:val="20"/>
              </w:rPr>
              <w:t>az önkormányzatnál</w:t>
            </w:r>
            <w:r>
              <w:rPr>
                <w:sz w:val="20"/>
                <w:szCs w:val="20"/>
              </w:rPr>
              <w:t xml:space="preserve"> PSZ. 1-3. sz és 7.sz. melléklet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78A0A7" w14:textId="78864491" w:rsidR="00D20027" w:rsidRPr="00F519D0" w:rsidRDefault="00D20027" w:rsidP="00D20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52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B7ED53" w14:textId="77777777" w:rsidR="00D20027" w:rsidRPr="00194211" w:rsidRDefault="00D20027" w:rsidP="00D20027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186E01" w14:textId="77777777" w:rsidR="00D20027" w:rsidRPr="00194211" w:rsidRDefault="00D20027" w:rsidP="00D20027">
            <w:pPr>
              <w:jc w:val="center"/>
            </w:pPr>
          </w:p>
        </w:tc>
      </w:tr>
      <w:tr w:rsidR="00D20027" w:rsidRPr="00194211" w14:paraId="588D4A72" w14:textId="77777777" w:rsidTr="00D20027">
        <w:trPr>
          <w:trHeight w:val="558"/>
          <w:jc w:val="center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009A3B" w14:textId="77777777" w:rsidR="00D20027" w:rsidRPr="00BC2800" w:rsidRDefault="00D20027" w:rsidP="00D20027">
            <w:pPr>
              <w:jc w:val="center"/>
              <w:rPr>
                <w:sz w:val="20"/>
                <w:szCs w:val="20"/>
              </w:rPr>
            </w:pPr>
            <w:r w:rsidRPr="00BC2800">
              <w:rPr>
                <w:sz w:val="20"/>
                <w:szCs w:val="20"/>
              </w:rPr>
              <w:t>3.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29A85F" w14:textId="77777777" w:rsidR="00D20027" w:rsidRPr="00194211" w:rsidRDefault="00D20027" w:rsidP="00D20027">
            <w:r w:rsidRPr="00194211">
              <w:rPr>
                <w:color w:val="000000"/>
                <w:sz w:val="20"/>
                <w:szCs w:val="20"/>
              </w:rPr>
              <w:t>A pénzkezelési szabályzat összhangban van-e a jogszabályi előírásokkal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CFD4F" w14:textId="52017373" w:rsidR="00D20027" w:rsidRPr="00194211" w:rsidRDefault="00D20027" w:rsidP="00D20027">
            <w:r w:rsidRPr="00D93524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E8D67" w14:textId="2D76F3DE" w:rsidR="00D20027" w:rsidRPr="00194211" w:rsidRDefault="00D20027" w:rsidP="00D20027">
            <w:pPr>
              <w:jc w:val="center"/>
            </w:pPr>
            <w:r w:rsidRPr="00D93524">
              <w:rPr>
                <w:color w:val="000000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8369C2" w14:textId="200FACE6" w:rsidR="00D20027" w:rsidRPr="00194211" w:rsidRDefault="00D20027" w:rsidP="00D20027">
            <w:pPr>
              <w:jc w:val="center"/>
            </w:pPr>
            <w:r w:rsidRPr="002C2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7CF9F0" w14:textId="77777777" w:rsidR="00D20027" w:rsidRPr="00194211" w:rsidRDefault="00D20027" w:rsidP="00D20027"/>
        </w:tc>
      </w:tr>
      <w:tr w:rsidR="00D20027" w:rsidRPr="00194211" w14:paraId="288C3FA6" w14:textId="77777777" w:rsidTr="00D20027">
        <w:trPr>
          <w:trHeight w:val="530"/>
          <w:jc w:val="center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6DE496" w14:textId="77777777" w:rsidR="00D20027" w:rsidRPr="00BC2800" w:rsidRDefault="00D20027" w:rsidP="00D20027">
            <w:pPr>
              <w:jc w:val="center"/>
              <w:rPr>
                <w:sz w:val="20"/>
                <w:szCs w:val="20"/>
              </w:rPr>
            </w:pPr>
            <w:r w:rsidRPr="00BC2800">
              <w:rPr>
                <w:sz w:val="20"/>
                <w:szCs w:val="20"/>
              </w:rPr>
              <w:t>4.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E71AEB" w14:textId="77777777" w:rsidR="00D20027" w:rsidRPr="00194211" w:rsidRDefault="00D20027" w:rsidP="00D20027">
            <w:r w:rsidRPr="00194211">
              <w:rPr>
                <w:color w:val="000000"/>
                <w:sz w:val="20"/>
                <w:szCs w:val="20"/>
              </w:rPr>
              <w:t>A pénztáros, pénzkezelést ellátók feladataikat a munkaköri leírás tartalmazza-e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08DB3" w14:textId="1468C89A" w:rsidR="00D20027" w:rsidRPr="00194211" w:rsidRDefault="00D20027" w:rsidP="00D20027">
            <w:r w:rsidRPr="000C1265">
              <w:rPr>
                <w:color w:val="FF0000"/>
                <w:sz w:val="20"/>
                <w:szCs w:val="20"/>
              </w:rPr>
              <w:t> 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48EE42" w14:textId="77777777" w:rsidR="00D20027" w:rsidRPr="00194211" w:rsidRDefault="00D20027" w:rsidP="00D2002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E938D6" w14:textId="6181E92C" w:rsidR="00D20027" w:rsidRPr="00194211" w:rsidRDefault="00D20027" w:rsidP="00D20027">
            <w:pPr>
              <w:jc w:val="center"/>
            </w:pPr>
            <w:r w:rsidRPr="000C126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3641EE" w14:textId="2BAF2309" w:rsidR="00D20027" w:rsidRPr="009F7887" w:rsidRDefault="00D20027" w:rsidP="00404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ECD">
              <w:rPr>
                <w:sz w:val="20"/>
                <w:szCs w:val="20"/>
              </w:rPr>
              <w:t>X</w:t>
            </w:r>
          </w:p>
        </w:tc>
      </w:tr>
      <w:tr w:rsidR="00D20027" w:rsidRPr="00194211" w14:paraId="2A4E8DC9" w14:textId="77777777" w:rsidTr="00D20027">
        <w:trPr>
          <w:trHeight w:val="375"/>
          <w:jc w:val="center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728445" w14:textId="77777777" w:rsidR="00D20027" w:rsidRPr="00BC2800" w:rsidRDefault="00D20027" w:rsidP="00D20027">
            <w:pPr>
              <w:jc w:val="center"/>
              <w:rPr>
                <w:sz w:val="20"/>
                <w:szCs w:val="20"/>
              </w:rPr>
            </w:pPr>
            <w:r w:rsidRPr="00BC2800">
              <w:rPr>
                <w:sz w:val="20"/>
                <w:szCs w:val="20"/>
              </w:rPr>
              <w:t>5.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49110C" w14:textId="77777777" w:rsidR="00D20027" w:rsidRPr="00194211" w:rsidRDefault="00D20027" w:rsidP="00D20027">
            <w:r w:rsidRPr="00404ECD">
              <w:rPr>
                <w:sz w:val="20"/>
                <w:szCs w:val="20"/>
              </w:rPr>
              <w:t>A pénztárellenőrzés a szabályzat szerint dokumentált-e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FEC39" w14:textId="5F4D8D7F" w:rsidR="00D20027" w:rsidRPr="00194211" w:rsidRDefault="00D20027" w:rsidP="00D20027">
            <w:r>
              <w:rPr>
                <w:sz w:val="20"/>
                <w:szCs w:val="20"/>
              </w:rPr>
              <w:t>PSZ. 3. pont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B63215" w14:textId="77777777" w:rsidR="00D20027" w:rsidRPr="00194211" w:rsidRDefault="00D20027" w:rsidP="00D2002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AC0E46" w14:textId="797FF69C" w:rsidR="00D20027" w:rsidRPr="00194211" w:rsidRDefault="00D20027" w:rsidP="00D20027">
            <w:pPr>
              <w:jc w:val="center"/>
            </w:pPr>
            <w:r w:rsidRPr="002C2354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AC4136" w14:textId="446278A4" w:rsidR="00D20027" w:rsidRPr="00C62402" w:rsidRDefault="00D20027" w:rsidP="00D20027">
            <w:pPr>
              <w:jc w:val="center"/>
              <w:rPr>
                <w:sz w:val="20"/>
                <w:szCs w:val="20"/>
              </w:rPr>
            </w:pPr>
            <w:r w:rsidRPr="004107F6">
              <w:rPr>
                <w:sz w:val="20"/>
                <w:szCs w:val="20"/>
              </w:rPr>
              <w:t>X</w:t>
            </w:r>
          </w:p>
        </w:tc>
      </w:tr>
      <w:tr w:rsidR="00D20027" w:rsidRPr="00194211" w14:paraId="280DFFD4" w14:textId="77777777" w:rsidTr="005614DA">
        <w:trPr>
          <w:trHeight w:val="1125"/>
          <w:jc w:val="center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21157" w14:textId="77777777" w:rsidR="00D20027" w:rsidRPr="00BC2800" w:rsidRDefault="00D20027" w:rsidP="00D20027">
            <w:pPr>
              <w:rPr>
                <w:sz w:val="20"/>
                <w:szCs w:val="20"/>
              </w:rPr>
            </w:pPr>
            <w:r w:rsidRPr="00BC2800">
              <w:rPr>
                <w:sz w:val="20"/>
                <w:szCs w:val="20"/>
              </w:rPr>
              <w:t xml:space="preserve">   6.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00EB9" w14:textId="77777777" w:rsidR="00D20027" w:rsidRPr="00D235A2" w:rsidRDefault="00D20027" w:rsidP="00D20027">
            <w:pPr>
              <w:rPr>
                <w:sz w:val="20"/>
                <w:szCs w:val="20"/>
              </w:rPr>
            </w:pPr>
            <w:r w:rsidRPr="00D235A2">
              <w:rPr>
                <w:sz w:val="20"/>
                <w:szCs w:val="20"/>
              </w:rPr>
              <w:t>A pénzkezelési szabályzat tartalmaz-e a házipénztárból kifizethető tételek jogcímére</w:t>
            </w:r>
          </w:p>
          <w:p w14:paraId="51C19A0F" w14:textId="77777777" w:rsidR="00D20027" w:rsidRPr="001D28FC" w:rsidRDefault="00D20027" w:rsidP="00D20027">
            <w:pPr>
              <w:rPr>
                <w:color w:val="00B0F0"/>
                <w:sz w:val="20"/>
                <w:szCs w:val="20"/>
              </w:rPr>
            </w:pPr>
            <w:r w:rsidRPr="00D235A2">
              <w:rPr>
                <w:sz w:val="20"/>
                <w:szCs w:val="20"/>
              </w:rPr>
              <w:t>vonatkozóan előírásokat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01CE6" w14:textId="10BB07BE" w:rsidR="00D20027" w:rsidRPr="00194211" w:rsidRDefault="00D20027" w:rsidP="00D200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PSZ. 6.2. pont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1692A" w14:textId="08079F80" w:rsidR="00D20027" w:rsidRPr="00194211" w:rsidRDefault="00D20027" w:rsidP="00D20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524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C4049" w14:textId="77777777" w:rsidR="00D20027" w:rsidRPr="00194211" w:rsidRDefault="00D20027" w:rsidP="00D20027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AE3B2" w14:textId="2C424588" w:rsidR="00D20027" w:rsidRPr="00194211" w:rsidRDefault="00D20027" w:rsidP="00050D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0027" w:rsidRPr="007B1CEB" w14:paraId="7010AD67" w14:textId="77777777" w:rsidTr="005614DA">
        <w:trPr>
          <w:trHeight w:val="3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1C2B87" w14:textId="77777777" w:rsidR="00D20027" w:rsidRPr="007B1CEB" w:rsidRDefault="00D20027" w:rsidP="00D20027">
            <w:pPr>
              <w:jc w:val="center"/>
            </w:pPr>
            <w:r w:rsidRPr="007B1CEB">
              <w:rPr>
                <w:sz w:val="20"/>
                <w:szCs w:val="20"/>
              </w:rPr>
              <w:t>PSZ</w:t>
            </w:r>
          </w:p>
        </w:tc>
        <w:tc>
          <w:tcPr>
            <w:tcW w:w="836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BEA6C6" w14:textId="7D78712A" w:rsidR="00D20027" w:rsidRPr="007B1CEB" w:rsidRDefault="00050DDB" w:rsidP="00D20027">
            <w:r>
              <w:rPr>
                <w:sz w:val="20"/>
                <w:szCs w:val="20"/>
              </w:rPr>
              <w:t>Kóka</w:t>
            </w:r>
            <w:r w:rsidR="00D20027" w:rsidRPr="007B1CEB">
              <w:rPr>
                <w:sz w:val="20"/>
                <w:szCs w:val="20"/>
              </w:rPr>
              <w:t xml:space="preserve"> Kö</w:t>
            </w:r>
            <w:r w:rsidR="00D20027">
              <w:rPr>
                <w:sz w:val="20"/>
                <w:szCs w:val="20"/>
              </w:rPr>
              <w:t>z</w:t>
            </w:r>
            <w:r w:rsidR="00D20027" w:rsidRPr="007B1CEB">
              <w:rPr>
                <w:sz w:val="20"/>
                <w:szCs w:val="20"/>
              </w:rPr>
              <w:t xml:space="preserve">ség Önkormányzata, a </w:t>
            </w:r>
            <w:r>
              <w:rPr>
                <w:sz w:val="20"/>
                <w:szCs w:val="20"/>
              </w:rPr>
              <w:t>Kókai</w:t>
            </w:r>
            <w:r w:rsidR="00D20027" w:rsidRPr="007B1CEB">
              <w:rPr>
                <w:sz w:val="20"/>
                <w:szCs w:val="20"/>
              </w:rPr>
              <w:t xml:space="preserve"> Polgármesteri Hivatal és a </w:t>
            </w:r>
            <w:r>
              <w:rPr>
                <w:sz w:val="20"/>
                <w:szCs w:val="20"/>
              </w:rPr>
              <w:t xml:space="preserve">Kókai Községi </w:t>
            </w:r>
            <w:r w:rsidR="00D20027" w:rsidRPr="007B1CEB">
              <w:rPr>
                <w:sz w:val="20"/>
                <w:szCs w:val="20"/>
              </w:rPr>
              <w:t xml:space="preserve">Óvoda </w:t>
            </w:r>
            <w:r w:rsidR="005458DF">
              <w:rPr>
                <w:sz w:val="20"/>
                <w:szCs w:val="20"/>
              </w:rPr>
              <w:t xml:space="preserve">Házipénztári </w:t>
            </w:r>
            <w:r w:rsidR="00D20027" w:rsidRPr="007B1CEB">
              <w:rPr>
                <w:sz w:val="20"/>
                <w:szCs w:val="20"/>
              </w:rPr>
              <w:t>Pénzkezelési Szabályzata, mely 20</w:t>
            </w:r>
            <w:r>
              <w:rPr>
                <w:sz w:val="20"/>
                <w:szCs w:val="20"/>
              </w:rPr>
              <w:t>20.01.01-től h</w:t>
            </w:r>
            <w:r w:rsidR="00D20027" w:rsidRPr="007B1CEB">
              <w:rPr>
                <w:sz w:val="20"/>
                <w:szCs w:val="20"/>
              </w:rPr>
              <w:t>atályos</w:t>
            </w:r>
          </w:p>
        </w:tc>
      </w:tr>
    </w:tbl>
    <w:p w14:paraId="0B8A7BAF" w14:textId="77777777" w:rsidR="00194211" w:rsidRPr="001D28FC" w:rsidRDefault="00194211" w:rsidP="00194211">
      <w:pPr>
        <w:spacing w:after="240"/>
        <w:rPr>
          <w:color w:val="FF0000"/>
        </w:rPr>
      </w:pPr>
    </w:p>
    <w:p w14:paraId="34019D60" w14:textId="77777777" w:rsidR="00895FD3" w:rsidRDefault="00895FD3" w:rsidP="00194211">
      <w:pPr>
        <w:jc w:val="both"/>
        <w:rPr>
          <w:b/>
          <w:bCs/>
          <w:color w:val="000000"/>
        </w:rPr>
      </w:pPr>
    </w:p>
    <w:p w14:paraId="241D3D74" w14:textId="77777777" w:rsidR="00895FD3" w:rsidRDefault="00895FD3" w:rsidP="00194211">
      <w:pPr>
        <w:jc w:val="both"/>
        <w:rPr>
          <w:b/>
          <w:bCs/>
          <w:color w:val="000000"/>
        </w:rPr>
      </w:pPr>
    </w:p>
    <w:p w14:paraId="62BD6795" w14:textId="77777777" w:rsidR="00895FD3" w:rsidRDefault="00895FD3" w:rsidP="00194211">
      <w:pPr>
        <w:jc w:val="both"/>
        <w:rPr>
          <w:b/>
          <w:bCs/>
          <w:color w:val="000000"/>
        </w:rPr>
      </w:pPr>
    </w:p>
    <w:p w14:paraId="674252EA" w14:textId="77777777" w:rsidR="00895FD3" w:rsidRDefault="00895FD3" w:rsidP="00194211">
      <w:pPr>
        <w:jc w:val="both"/>
        <w:rPr>
          <w:b/>
          <w:bCs/>
          <w:color w:val="000000"/>
        </w:rPr>
      </w:pPr>
    </w:p>
    <w:p w14:paraId="5AB79E5F" w14:textId="173BAC01" w:rsidR="00194211" w:rsidRPr="00194211" w:rsidRDefault="00194211" w:rsidP="00194211">
      <w:pPr>
        <w:jc w:val="both"/>
      </w:pPr>
      <w:r w:rsidRPr="00194211">
        <w:rPr>
          <w:b/>
          <w:bCs/>
          <w:color w:val="000000"/>
        </w:rPr>
        <w:lastRenderedPageBreak/>
        <w:t>Összegzés, megállapítások, javaslatok a pénzkezelés szabályozásával kapcsolatban:</w:t>
      </w:r>
    </w:p>
    <w:p w14:paraId="51438C62" w14:textId="77777777" w:rsidR="00194211" w:rsidRPr="00411016" w:rsidRDefault="00194211" w:rsidP="00194211"/>
    <w:p w14:paraId="276D7EB1" w14:textId="77777777" w:rsidR="00411016" w:rsidRPr="004C0CD8" w:rsidRDefault="00411016" w:rsidP="00920B5A">
      <w:pPr>
        <w:pStyle w:val="Szvegtrzsbehzssal3"/>
        <w:spacing w:after="0"/>
        <w:ind w:left="0"/>
        <w:jc w:val="both"/>
        <w:rPr>
          <w:sz w:val="24"/>
          <w:szCs w:val="24"/>
        </w:rPr>
      </w:pPr>
      <w:r w:rsidRPr="004C0CD8">
        <w:rPr>
          <w:sz w:val="24"/>
          <w:szCs w:val="24"/>
        </w:rPr>
        <w:t xml:space="preserve">Az Ávr. 9.§ (5a) bekezdése szerint a munkamegosztási megállapodásnak tartalmaznia kell, hogy a 9.§ (1) bekezdése szerinti feladatok közül melyik feladatot melyik költségvetési szerv látja el. Ezek között szerepelnek a finanszírozási feladatok is. </w:t>
      </w:r>
    </w:p>
    <w:p w14:paraId="2EA22624" w14:textId="77777777" w:rsidR="00411016" w:rsidRPr="004C0CD8" w:rsidRDefault="00411016" w:rsidP="00920B5A">
      <w:pPr>
        <w:pStyle w:val="Szvegtrzsbehzssal3"/>
        <w:spacing w:after="0"/>
        <w:ind w:left="0"/>
        <w:jc w:val="both"/>
        <w:rPr>
          <w:sz w:val="24"/>
          <w:szCs w:val="24"/>
        </w:rPr>
      </w:pPr>
    </w:p>
    <w:p w14:paraId="1D9E04C1" w14:textId="392348DD" w:rsidR="00920B5A" w:rsidRPr="00920B5A" w:rsidRDefault="00920B5A" w:rsidP="00920B5A">
      <w:pPr>
        <w:pStyle w:val="Szvegtrzsbehzssal3"/>
        <w:spacing w:after="0"/>
        <w:ind w:left="0"/>
        <w:jc w:val="both"/>
        <w:rPr>
          <w:sz w:val="24"/>
          <w:szCs w:val="24"/>
        </w:rPr>
      </w:pPr>
      <w:r w:rsidRPr="00411016">
        <w:rPr>
          <w:sz w:val="24"/>
          <w:szCs w:val="24"/>
        </w:rPr>
        <w:t>A polgármesteri hivatal és az óvoda</w:t>
      </w:r>
      <w:r w:rsidR="0002047F">
        <w:rPr>
          <w:sz w:val="24"/>
          <w:szCs w:val="24"/>
        </w:rPr>
        <w:t xml:space="preserve">, illetve a polgármesteri hivatal és az önkormányzat </w:t>
      </w:r>
      <w:r w:rsidRPr="00411016">
        <w:rPr>
          <w:sz w:val="24"/>
          <w:szCs w:val="24"/>
        </w:rPr>
        <w:t>között létrejött</w:t>
      </w:r>
      <w:r w:rsidRPr="00920B5A">
        <w:rPr>
          <w:sz w:val="24"/>
          <w:szCs w:val="24"/>
        </w:rPr>
        <w:t xml:space="preserve"> munkamegosztási megállapodás</w:t>
      </w:r>
      <w:r w:rsidR="0002047F">
        <w:rPr>
          <w:sz w:val="24"/>
          <w:szCs w:val="24"/>
        </w:rPr>
        <w:t>ok</w:t>
      </w:r>
      <w:r w:rsidRPr="00920B5A">
        <w:rPr>
          <w:sz w:val="24"/>
          <w:szCs w:val="24"/>
        </w:rPr>
        <w:t xml:space="preserve"> </w:t>
      </w:r>
      <w:r w:rsidR="0002047F">
        <w:rPr>
          <w:sz w:val="24"/>
          <w:szCs w:val="24"/>
        </w:rPr>
        <w:t>4</w:t>
      </w:r>
      <w:r w:rsidRPr="00920B5A">
        <w:rPr>
          <w:sz w:val="24"/>
          <w:szCs w:val="24"/>
        </w:rPr>
        <w:t>. pontja tartalmaz előírásokat a pénzkezeléshez, pénzellátáshoz kapcsolódóan.</w:t>
      </w:r>
    </w:p>
    <w:p w14:paraId="391E3CDA" w14:textId="26035A33" w:rsidR="0002047F" w:rsidRDefault="00920B5A" w:rsidP="00920B5A">
      <w:pPr>
        <w:pStyle w:val="Szvegtrzsbehzssal3"/>
        <w:spacing w:after="0"/>
        <w:ind w:left="0"/>
        <w:jc w:val="both"/>
        <w:rPr>
          <w:sz w:val="24"/>
          <w:szCs w:val="24"/>
        </w:rPr>
      </w:pPr>
      <w:r w:rsidRPr="00920B5A">
        <w:rPr>
          <w:sz w:val="24"/>
          <w:szCs w:val="24"/>
        </w:rPr>
        <w:t>E</w:t>
      </w:r>
      <w:r w:rsidR="0002047F">
        <w:rPr>
          <w:sz w:val="24"/>
          <w:szCs w:val="24"/>
        </w:rPr>
        <w:t>zek szerint</w:t>
      </w:r>
      <w:r w:rsidRPr="00920B5A">
        <w:rPr>
          <w:sz w:val="24"/>
          <w:szCs w:val="24"/>
        </w:rPr>
        <w:t xml:space="preserve"> </w:t>
      </w:r>
      <w:r w:rsidR="0002047F">
        <w:rPr>
          <w:sz w:val="24"/>
          <w:szCs w:val="24"/>
        </w:rPr>
        <w:t>az önkormányzat, illetve az intézmény készpénzforgalmát a polgármesteri hivatal bonyolítja úgy</w:t>
      </w:r>
      <w:r w:rsidR="003B4A6A">
        <w:rPr>
          <w:sz w:val="24"/>
          <w:szCs w:val="24"/>
        </w:rPr>
        <w:t>,</w:t>
      </w:r>
      <w:r w:rsidR="0002047F">
        <w:rPr>
          <w:sz w:val="24"/>
          <w:szCs w:val="24"/>
        </w:rPr>
        <w:t xml:space="preserve"> hogy vezeti az önkormányzat, illetve a költségvetési szerv pénztárát, és elvégzi annak bizonylatolási feladatait, az önkormányzat és az intézmény pénzkezelési szabályzata</w:t>
      </w:r>
      <w:r w:rsidR="00A05A4F">
        <w:rPr>
          <w:sz w:val="24"/>
          <w:szCs w:val="24"/>
        </w:rPr>
        <w:t>i</w:t>
      </w:r>
      <w:r w:rsidR="0002047F">
        <w:rPr>
          <w:sz w:val="24"/>
          <w:szCs w:val="24"/>
        </w:rPr>
        <w:t xml:space="preserve"> alapján.</w:t>
      </w:r>
    </w:p>
    <w:p w14:paraId="6D7E878C" w14:textId="77777777" w:rsidR="00A05A4F" w:rsidRDefault="00A05A4F" w:rsidP="00920B5A">
      <w:pPr>
        <w:pStyle w:val="Szvegtrzsbehzssal3"/>
        <w:spacing w:after="0"/>
        <w:ind w:left="0"/>
        <w:jc w:val="both"/>
        <w:rPr>
          <w:sz w:val="24"/>
          <w:szCs w:val="24"/>
        </w:rPr>
      </w:pPr>
    </w:p>
    <w:p w14:paraId="795A01C2" w14:textId="33BB35D5" w:rsidR="006F4C2E" w:rsidRDefault="00194211" w:rsidP="00411016">
      <w:pPr>
        <w:jc w:val="both"/>
        <w:rPr>
          <w:color w:val="000000"/>
        </w:rPr>
      </w:pPr>
      <w:r w:rsidRPr="00194211">
        <w:rPr>
          <w:color w:val="000000"/>
        </w:rPr>
        <w:t>Az önkormányzat, a po</w:t>
      </w:r>
      <w:r w:rsidR="007C40FE">
        <w:rPr>
          <w:color w:val="000000"/>
        </w:rPr>
        <w:t>lgármesteri hivatal és az óvoda a j</w:t>
      </w:r>
      <w:r w:rsidRPr="00194211">
        <w:rPr>
          <w:color w:val="000000"/>
        </w:rPr>
        <w:t xml:space="preserve">ogszabályi rendelkezéseknek megfelelő adattartalommal elkészítette </w:t>
      </w:r>
      <w:r w:rsidR="007C40FE">
        <w:rPr>
          <w:color w:val="000000"/>
        </w:rPr>
        <w:t>a</w:t>
      </w:r>
      <w:r w:rsidR="006F4C2E">
        <w:rPr>
          <w:color w:val="000000"/>
        </w:rPr>
        <w:t xml:space="preserve"> </w:t>
      </w:r>
      <w:r w:rsidR="00A05A4F">
        <w:rPr>
          <w:color w:val="000000"/>
        </w:rPr>
        <w:t xml:space="preserve">házipénztári </w:t>
      </w:r>
      <w:r w:rsidR="006F4C2E">
        <w:rPr>
          <w:color w:val="000000"/>
        </w:rPr>
        <w:t>pénzkezelés szabályzatát</w:t>
      </w:r>
      <w:r w:rsidR="00A05A4F">
        <w:rPr>
          <w:color w:val="000000"/>
        </w:rPr>
        <w:t>.</w:t>
      </w:r>
      <w:r w:rsidR="006F4C2E">
        <w:rPr>
          <w:color w:val="000000"/>
        </w:rPr>
        <w:t xml:space="preserve"> </w:t>
      </w:r>
    </w:p>
    <w:p w14:paraId="7247948D" w14:textId="77777777" w:rsidR="00A05A4F" w:rsidRPr="002B00BA" w:rsidRDefault="00411016" w:rsidP="00A05A4F">
      <w:pPr>
        <w:jc w:val="both"/>
        <w:rPr>
          <w:color w:val="000000"/>
        </w:rPr>
      </w:pPr>
      <w:r>
        <w:rPr>
          <w:color w:val="000000"/>
        </w:rPr>
        <w:t>A pénzkezelési szabályzat</w:t>
      </w:r>
      <w:r w:rsidR="00A05A4F">
        <w:rPr>
          <w:color w:val="000000"/>
        </w:rPr>
        <w:t>ok</w:t>
      </w:r>
      <w:r>
        <w:rPr>
          <w:color w:val="000000"/>
        </w:rPr>
        <w:t xml:space="preserve"> 20</w:t>
      </w:r>
      <w:r w:rsidR="00A05A4F">
        <w:rPr>
          <w:color w:val="000000"/>
        </w:rPr>
        <w:t>20</w:t>
      </w:r>
      <w:r>
        <w:rPr>
          <w:color w:val="000000"/>
        </w:rPr>
        <w:t xml:space="preserve">. </w:t>
      </w:r>
      <w:r w:rsidR="00A05A4F">
        <w:rPr>
          <w:color w:val="000000"/>
        </w:rPr>
        <w:t>január</w:t>
      </w:r>
      <w:r>
        <w:rPr>
          <w:color w:val="000000"/>
        </w:rPr>
        <w:t xml:space="preserve"> 1-től hatályos</w:t>
      </w:r>
      <w:r w:rsidR="00A05A4F">
        <w:rPr>
          <w:color w:val="000000"/>
        </w:rPr>
        <w:t>ak.</w:t>
      </w:r>
      <w:r>
        <w:rPr>
          <w:color w:val="000000"/>
        </w:rPr>
        <w:t xml:space="preserve"> </w:t>
      </w:r>
      <w:r w:rsidR="00A05A4F">
        <w:rPr>
          <w:color w:val="000000"/>
        </w:rPr>
        <w:t xml:space="preserve">A szabályzatokat az önkormányzat esetében   a polgármester, a polgármesteri hivatalnál a jegyző, az óvoda esetében az óvodavezető írta alá. </w:t>
      </w:r>
    </w:p>
    <w:p w14:paraId="3F1AD038" w14:textId="3FEA7943" w:rsidR="00A05A4F" w:rsidRDefault="00A05A4F" w:rsidP="00A05A4F">
      <w:pPr>
        <w:jc w:val="both"/>
      </w:pPr>
      <w:r w:rsidRPr="00FE1308">
        <w:t>A szabályzat</w:t>
      </w:r>
      <w:r>
        <w:t>ok</w:t>
      </w:r>
      <w:r w:rsidRPr="00FE1308">
        <w:t>hoz az érintettek által aláírt megismerési záradéko</w:t>
      </w:r>
      <w:r>
        <w:t>ka</w:t>
      </w:r>
      <w:r w:rsidRPr="00FE1308">
        <w:t>t csatolták.</w:t>
      </w:r>
    </w:p>
    <w:p w14:paraId="213AE8B1" w14:textId="77777777" w:rsidR="00A05A4F" w:rsidRPr="00194211" w:rsidRDefault="00A05A4F" w:rsidP="00A05A4F">
      <w:pPr>
        <w:jc w:val="both"/>
      </w:pPr>
    </w:p>
    <w:p w14:paraId="48B91B9A" w14:textId="77777777" w:rsidR="00194211" w:rsidRPr="00194211" w:rsidRDefault="00194211" w:rsidP="00194211">
      <w:pPr>
        <w:jc w:val="both"/>
      </w:pPr>
      <w:r w:rsidRPr="00194211">
        <w:rPr>
          <w:color w:val="000000"/>
        </w:rPr>
        <w:t>A számviteli törvény 14.§. (8) bekezdése rendelkezik a pénzkezelési szabályzat kötelező adattartalmáról:</w:t>
      </w:r>
    </w:p>
    <w:p w14:paraId="0064C2A2" w14:textId="77777777" w:rsidR="00194211" w:rsidRPr="00194211" w:rsidRDefault="00194211" w:rsidP="00194211"/>
    <w:p w14:paraId="348B729B" w14:textId="77777777" w:rsidR="00194211" w:rsidRPr="00194211" w:rsidRDefault="00194211" w:rsidP="00194211">
      <w:pPr>
        <w:spacing w:after="120"/>
        <w:ind w:left="-65"/>
        <w:jc w:val="both"/>
      </w:pPr>
      <w:r w:rsidRPr="00194211">
        <w:rPr>
          <w:color w:val="000000"/>
          <w:shd w:val="clear" w:color="auto" w:fill="FFFFFF"/>
        </w:rPr>
        <w:t>A pénzkezelési szabályzatban rendelkezni kell legalább:</w:t>
      </w:r>
    </w:p>
    <w:p w14:paraId="64B86F29" w14:textId="77777777" w:rsidR="00194211" w:rsidRPr="00194211" w:rsidRDefault="00194211" w:rsidP="00194211">
      <w:pPr>
        <w:numPr>
          <w:ilvl w:val="0"/>
          <w:numId w:val="22"/>
        </w:numPr>
        <w:spacing w:before="120" w:after="120"/>
        <w:ind w:left="655"/>
        <w:jc w:val="both"/>
        <w:textAlignment w:val="baseline"/>
        <w:rPr>
          <w:color w:val="000000"/>
        </w:rPr>
      </w:pPr>
      <w:r w:rsidRPr="00194211">
        <w:rPr>
          <w:color w:val="000000"/>
          <w:shd w:val="clear" w:color="auto" w:fill="FFFFFF"/>
        </w:rPr>
        <w:t>a pénzforgalom (készpénzben, illetve bankszámlán történő) lebonyolításának rendjéről,</w:t>
      </w:r>
    </w:p>
    <w:p w14:paraId="128D71BB" w14:textId="77777777" w:rsidR="00194211" w:rsidRPr="00194211" w:rsidRDefault="00194211" w:rsidP="00194211">
      <w:pPr>
        <w:numPr>
          <w:ilvl w:val="0"/>
          <w:numId w:val="22"/>
        </w:numPr>
        <w:spacing w:before="120" w:after="120"/>
        <w:ind w:left="655"/>
        <w:jc w:val="both"/>
        <w:textAlignment w:val="baseline"/>
        <w:rPr>
          <w:color w:val="000000"/>
        </w:rPr>
      </w:pPr>
      <w:r w:rsidRPr="00194211">
        <w:rPr>
          <w:color w:val="000000"/>
          <w:shd w:val="clear" w:color="auto" w:fill="FFFFFF"/>
        </w:rPr>
        <w:t>a pénzkezelés személyi és tárgyi feltételeiről, felelősségi szabályairól, </w:t>
      </w:r>
    </w:p>
    <w:p w14:paraId="5750D3BF" w14:textId="77777777" w:rsidR="00194211" w:rsidRPr="00194211" w:rsidRDefault="00194211" w:rsidP="00194211">
      <w:pPr>
        <w:numPr>
          <w:ilvl w:val="0"/>
          <w:numId w:val="22"/>
        </w:numPr>
        <w:spacing w:before="120" w:after="120"/>
        <w:ind w:left="655"/>
        <w:jc w:val="both"/>
        <w:textAlignment w:val="baseline"/>
        <w:rPr>
          <w:color w:val="000000"/>
        </w:rPr>
      </w:pPr>
      <w:r w:rsidRPr="00194211">
        <w:rPr>
          <w:color w:val="000000"/>
          <w:shd w:val="clear" w:color="auto" w:fill="FFFFFF"/>
        </w:rPr>
        <w:t>a készpénzben és a bankszámlán tartott pénzeszközök közötti forgalomról, </w:t>
      </w:r>
    </w:p>
    <w:p w14:paraId="52D824CC" w14:textId="77777777" w:rsidR="00194211" w:rsidRPr="00194211" w:rsidRDefault="00194211" w:rsidP="00194211">
      <w:pPr>
        <w:numPr>
          <w:ilvl w:val="0"/>
          <w:numId w:val="22"/>
        </w:numPr>
        <w:spacing w:before="120" w:after="120"/>
        <w:ind w:left="655"/>
        <w:jc w:val="both"/>
        <w:textAlignment w:val="baseline"/>
        <w:rPr>
          <w:color w:val="000000"/>
        </w:rPr>
      </w:pPr>
      <w:r w:rsidRPr="00194211">
        <w:rPr>
          <w:color w:val="000000"/>
          <w:shd w:val="clear" w:color="auto" w:fill="FFFFFF"/>
        </w:rPr>
        <w:t>a készpénzállományt érintő pénzmozgások jogcímeiről és eljárási rendjéről, </w:t>
      </w:r>
    </w:p>
    <w:p w14:paraId="49087ADA" w14:textId="77777777" w:rsidR="00194211" w:rsidRPr="00194211" w:rsidRDefault="00194211" w:rsidP="00194211">
      <w:pPr>
        <w:numPr>
          <w:ilvl w:val="0"/>
          <w:numId w:val="22"/>
        </w:numPr>
        <w:spacing w:before="120" w:after="120"/>
        <w:ind w:left="655"/>
        <w:jc w:val="both"/>
        <w:textAlignment w:val="baseline"/>
        <w:rPr>
          <w:color w:val="000000"/>
        </w:rPr>
      </w:pPr>
      <w:r w:rsidRPr="00194211">
        <w:rPr>
          <w:color w:val="000000"/>
          <w:shd w:val="clear" w:color="auto" w:fill="FFFFFF"/>
        </w:rPr>
        <w:t>a napi készpénz záró állomány maximális mértékéről, a készpénzállomány ellenőrzésekor követendő eljárásról,</w:t>
      </w:r>
    </w:p>
    <w:p w14:paraId="655DE7BE" w14:textId="77777777" w:rsidR="00194211" w:rsidRPr="00194211" w:rsidRDefault="00194211" w:rsidP="00194211">
      <w:pPr>
        <w:numPr>
          <w:ilvl w:val="0"/>
          <w:numId w:val="22"/>
        </w:numPr>
        <w:spacing w:before="120" w:after="120"/>
        <w:ind w:left="655"/>
        <w:jc w:val="both"/>
        <w:textAlignment w:val="baseline"/>
        <w:rPr>
          <w:color w:val="000000"/>
        </w:rPr>
      </w:pPr>
      <w:r w:rsidRPr="00194211">
        <w:rPr>
          <w:color w:val="000000"/>
          <w:shd w:val="clear" w:color="auto" w:fill="FFFFFF"/>
        </w:rPr>
        <w:t>az ellenőrzés gyakoriságáról, a pénzszállítás feltételeiről, a pénzkezeléssel kapcsolatos bizonylatok rendjéről és a pénzforgalommal kapcsolatos nyilvántartási szabályokról.</w:t>
      </w:r>
    </w:p>
    <w:p w14:paraId="5E90491A" w14:textId="77777777" w:rsidR="00194211" w:rsidRPr="00194211" w:rsidRDefault="00194211" w:rsidP="00194211"/>
    <w:p w14:paraId="6051458E" w14:textId="77777777" w:rsidR="00411016" w:rsidRPr="005614DA" w:rsidRDefault="00194211" w:rsidP="00194211">
      <w:pPr>
        <w:jc w:val="both"/>
      </w:pPr>
      <w:r w:rsidRPr="005614DA">
        <w:t>A vizsgált pénzkezelési szabályzat</w:t>
      </w:r>
      <w:r w:rsidR="005614DA" w:rsidRPr="005614DA">
        <w:t xml:space="preserve"> </w:t>
      </w:r>
      <w:r w:rsidR="00794A43" w:rsidRPr="005614DA">
        <w:t xml:space="preserve">a fentiekben előírtakat </w:t>
      </w:r>
      <w:r w:rsidRPr="005614DA">
        <w:t>tartalmazza.</w:t>
      </w:r>
    </w:p>
    <w:p w14:paraId="28E653FF" w14:textId="77777777" w:rsidR="00794A43" w:rsidRDefault="00794A43" w:rsidP="00194211">
      <w:pPr>
        <w:jc w:val="both"/>
        <w:rPr>
          <w:color w:val="FF0000"/>
        </w:rPr>
      </w:pPr>
    </w:p>
    <w:p w14:paraId="27311755" w14:textId="1CA298D3" w:rsidR="00973E2F" w:rsidRPr="009F7887" w:rsidRDefault="00794A43" w:rsidP="00194211">
      <w:pPr>
        <w:jc w:val="both"/>
        <w:rPr>
          <w:shd w:val="clear" w:color="auto" w:fill="FFFFFF"/>
        </w:rPr>
      </w:pPr>
      <w:r w:rsidRPr="009F7887">
        <w:t>Az Áht. 85. §-a szerint</w:t>
      </w:r>
      <w:r w:rsidR="007B1CEB" w:rsidRPr="009F7887">
        <w:t xml:space="preserve"> </w:t>
      </w:r>
      <w:r w:rsidRPr="009F7887">
        <w:t xml:space="preserve">a </w:t>
      </w:r>
      <w:r w:rsidRPr="009F7887">
        <w:rPr>
          <w:shd w:val="clear" w:color="auto" w:fill="FFFFFF"/>
        </w:rPr>
        <w:t xml:space="preserve">bevételek beszedésekor, a kiadások teljesítésekor lehetőség szerint készpénzkímélő fizetési módokat kell alkalmazni. A kiadások készpénzben történő teljesítésére csak jogszabályban szabályozott esetekben kerülhet sor. </w:t>
      </w:r>
    </w:p>
    <w:p w14:paraId="2158EC7A" w14:textId="737913FF" w:rsidR="00794A43" w:rsidRPr="00A05A4F" w:rsidRDefault="00794A43" w:rsidP="00194211">
      <w:pPr>
        <w:jc w:val="both"/>
      </w:pPr>
      <w:r w:rsidRPr="00A05A4F">
        <w:rPr>
          <w:shd w:val="clear" w:color="auto" w:fill="FFFFFF"/>
        </w:rPr>
        <w:t xml:space="preserve">Az önkormányzat </w:t>
      </w:r>
      <w:r w:rsidR="001F0740" w:rsidRPr="00A05A4F">
        <w:rPr>
          <w:shd w:val="clear" w:color="auto" w:fill="FFFFFF"/>
        </w:rPr>
        <w:t>2020. évi költségvetéséről szóló 1/2020. (II.20.) rendelet</w:t>
      </w:r>
      <w:r w:rsidR="00A05A4F" w:rsidRPr="00A05A4F">
        <w:rPr>
          <w:shd w:val="clear" w:color="auto" w:fill="FFFFFF"/>
        </w:rPr>
        <w:t xml:space="preserve">ének </w:t>
      </w:r>
      <w:r w:rsidR="001F0740" w:rsidRPr="00A05A4F">
        <w:rPr>
          <w:shd w:val="clear" w:color="auto" w:fill="FFFFFF"/>
        </w:rPr>
        <w:t xml:space="preserve">24.§-a tartalmazza </w:t>
      </w:r>
      <w:r w:rsidRPr="00A05A4F">
        <w:rPr>
          <w:shd w:val="clear" w:color="auto" w:fill="FFFFFF"/>
        </w:rPr>
        <w:t>a fentiekben előírtakat</w:t>
      </w:r>
      <w:r w:rsidR="001F0740" w:rsidRPr="00A05A4F">
        <w:rPr>
          <w:shd w:val="clear" w:color="auto" w:fill="FFFFFF"/>
        </w:rPr>
        <w:t>.</w:t>
      </w:r>
      <w:r w:rsidR="0091361C" w:rsidRPr="00A05A4F">
        <w:rPr>
          <w:shd w:val="clear" w:color="auto" w:fill="FFFFFF"/>
        </w:rPr>
        <w:t xml:space="preserve"> </w:t>
      </w:r>
    </w:p>
    <w:p w14:paraId="73A1588E" w14:textId="6CDD16E5" w:rsidR="00A05A4F" w:rsidRDefault="00A05A4F" w:rsidP="00A05A4F">
      <w:pPr>
        <w:jc w:val="both"/>
      </w:pPr>
      <w:r w:rsidRPr="00B23D11">
        <w:t>A szabályzat fenti előírásokon túlmenően tartalmazza a helyi sajátosságokat (</w:t>
      </w:r>
      <w:r>
        <w:t xml:space="preserve">egyéb értékek, értékcikkek kezelése, </w:t>
      </w:r>
      <w:r w:rsidRPr="00B23D11">
        <w:t>házipénztári nyitvatartási rend, elszámolásra adott előlegek, bankkártya használat</w:t>
      </w:r>
      <w:r>
        <w:t>, házipénztáron kívüli pénzkezelés</w:t>
      </w:r>
      <w:r w:rsidR="003C6286">
        <w:t>, készpénzfizetés fizetési utalvánnyal</w:t>
      </w:r>
      <w:r w:rsidRPr="00B23D11">
        <w:t>).</w:t>
      </w:r>
    </w:p>
    <w:p w14:paraId="78C44546" w14:textId="77777777" w:rsidR="005058A9" w:rsidRPr="00B23D11" w:rsidRDefault="005058A9" w:rsidP="00A05A4F">
      <w:pPr>
        <w:jc w:val="both"/>
      </w:pPr>
    </w:p>
    <w:p w14:paraId="604FE216" w14:textId="77777777" w:rsidR="00A05A4F" w:rsidRDefault="00A05A4F" w:rsidP="00194211">
      <w:pPr>
        <w:jc w:val="both"/>
      </w:pPr>
    </w:p>
    <w:p w14:paraId="6B74BA91" w14:textId="7D66802B" w:rsidR="00194211" w:rsidRPr="00B23D11" w:rsidRDefault="00194211" w:rsidP="00194211">
      <w:pPr>
        <w:jc w:val="both"/>
      </w:pPr>
      <w:r w:rsidRPr="00B23D11">
        <w:lastRenderedPageBreak/>
        <w:t>A szabályzat fenti előírásokon túlmenően tartalmazza a helyi sajátosságokat (önkormányzat, hivatal</w:t>
      </w:r>
      <w:r w:rsidR="00494170" w:rsidRPr="00B23D11">
        <w:t>,</w:t>
      </w:r>
      <w:r w:rsidRPr="00B23D11">
        <w:t xml:space="preserve"> intézmények által vezetett számlák megnevezése, aláírásbejelentések szabályozása, hitelintézeti ügyfélterminál használata, </w:t>
      </w:r>
      <w:r w:rsidR="00494170" w:rsidRPr="00B23D11">
        <w:t xml:space="preserve">házipénztári nyitvatartási rend, </w:t>
      </w:r>
      <w:r w:rsidR="00B23D11" w:rsidRPr="00B23D11">
        <w:t>elszámolásra adott előlegek, bankkártya használat)</w:t>
      </w:r>
      <w:r w:rsidRPr="00B23D11">
        <w:t>.</w:t>
      </w:r>
    </w:p>
    <w:p w14:paraId="782639FE" w14:textId="77777777" w:rsidR="003B583D" w:rsidRPr="00194211" w:rsidRDefault="003B583D" w:rsidP="00194211"/>
    <w:p w14:paraId="6D8BC613" w14:textId="77777777" w:rsidR="00194211" w:rsidRPr="00194211" w:rsidRDefault="00194211" w:rsidP="00194211">
      <w:pPr>
        <w:jc w:val="both"/>
      </w:pPr>
      <w:r w:rsidRPr="00194211">
        <w:rPr>
          <w:color w:val="000000"/>
        </w:rPr>
        <w:t>A napi készpénz záró állomány maximális mértékéről az Áhsz. 50. § (6) bekezdése az alábbiak szerint rendelkezik:</w:t>
      </w:r>
    </w:p>
    <w:p w14:paraId="263AAA09" w14:textId="77777777" w:rsidR="00194211" w:rsidRPr="00194211" w:rsidRDefault="00194211" w:rsidP="00194211"/>
    <w:p w14:paraId="3399DABC" w14:textId="77777777" w:rsidR="00194211" w:rsidRPr="00194211" w:rsidRDefault="00194211" w:rsidP="00AF7B52">
      <w:pPr>
        <w:spacing w:after="120"/>
        <w:ind w:left="-65"/>
        <w:jc w:val="both"/>
      </w:pPr>
      <w:r w:rsidRPr="00494170">
        <w:rPr>
          <w:shd w:val="clear" w:color="auto" w:fill="FFFFFF"/>
        </w:rPr>
        <w:t> Az Szt. 14. § (8) bekezdése szerinti napi készpénz záró állomány maximális mértékét úgy kell meghatározni, hogy a készpénz napi záró állományának naptári hónaponként számított napi átlaga ne haladja meg a módosított kiadási előirányzatok főösszegének 1,2%-át. Ha a módosított kiadási előirányzatok főösszegének 1,2%-a nem éri el az ötszázezer forintot, a napi készpénz záró állomány maximális mértéke ötszázezer forint. A napi készpénz záró állomány maximális mértékének meghatározása során figyelmen kívül kell hagyni a készpénz letétek összegét.</w:t>
      </w:r>
    </w:p>
    <w:p w14:paraId="3069325E" w14:textId="77777777" w:rsidR="00194211" w:rsidRPr="003C6286" w:rsidRDefault="00194211" w:rsidP="00194211">
      <w:pPr>
        <w:spacing w:after="120"/>
        <w:ind w:left="-65"/>
        <w:jc w:val="both"/>
      </w:pPr>
      <w:r w:rsidRPr="003C6286">
        <w:t>A vizsgált szervek napi készpénz záró állományának a pénzkezelési szabályzat</w:t>
      </w:r>
      <w:r w:rsidR="00D6683F" w:rsidRPr="003C6286">
        <w:t>ai</w:t>
      </w:r>
      <w:r w:rsidRPr="003C6286">
        <w:t>ban meghatározott maximális mértéke megfelel az Áhsz. 50.§ (6) bekezdésében előírtaknak</w:t>
      </w:r>
      <w:r w:rsidR="007B1CEB" w:rsidRPr="003C6286">
        <w:t xml:space="preserve"> </w:t>
      </w:r>
      <w:r w:rsidR="00494170" w:rsidRPr="003C6286">
        <w:t xml:space="preserve">A </w:t>
      </w:r>
      <w:r w:rsidR="00D6683F" w:rsidRPr="003C6286">
        <w:t>önkormányzatnál</w:t>
      </w:r>
      <w:r w:rsidR="00494170" w:rsidRPr="003C6286">
        <w:t xml:space="preserve"> </w:t>
      </w:r>
      <w:r w:rsidR="007B1CEB" w:rsidRPr="003C6286">
        <w:t>5</w:t>
      </w:r>
      <w:r w:rsidR="00494170" w:rsidRPr="003C6286">
        <w:t>00 000 Ft</w:t>
      </w:r>
      <w:r w:rsidR="00D6683F" w:rsidRPr="003C6286">
        <w:t>, a polgármesteri hivatalnál és az óvodánál 300 000 Ft</w:t>
      </w:r>
      <w:r w:rsidR="00494170" w:rsidRPr="003C6286">
        <w:t xml:space="preserve"> került meghatározásra</w:t>
      </w:r>
      <w:r w:rsidR="00AF7B52" w:rsidRPr="003C6286">
        <w:t>.</w:t>
      </w:r>
      <w:r w:rsidRPr="003C6286">
        <w:t> </w:t>
      </w:r>
    </w:p>
    <w:p w14:paraId="6CD29DC5" w14:textId="4A6E34FD" w:rsidR="00AF7B52" w:rsidRDefault="00AF7B52" w:rsidP="00194211"/>
    <w:p w14:paraId="00F3B3BE" w14:textId="77777777" w:rsidR="003C6286" w:rsidRDefault="003C6286" w:rsidP="00194211"/>
    <w:p w14:paraId="66FB8CAB" w14:textId="77777777" w:rsidR="009B1CCB" w:rsidRPr="00194211" w:rsidRDefault="009B1CCB" w:rsidP="00194211"/>
    <w:p w14:paraId="5B5070EF" w14:textId="77777777" w:rsidR="00194211" w:rsidRPr="00194211" w:rsidRDefault="00194211" w:rsidP="00194211">
      <w:pPr>
        <w:ind w:left="-65"/>
        <w:jc w:val="both"/>
      </w:pPr>
      <w:r w:rsidRPr="00194211">
        <w:rPr>
          <w:b/>
          <w:bCs/>
          <w:color w:val="000000"/>
        </w:rPr>
        <w:t>2.2. Pénzkezelés bizonylatolása, a szabályzatban előírtak gyakorlati alkalmazása</w:t>
      </w:r>
    </w:p>
    <w:p w14:paraId="3809617C" w14:textId="77777777" w:rsidR="00194211" w:rsidRPr="00194211" w:rsidRDefault="00194211" w:rsidP="00194211"/>
    <w:p w14:paraId="5AED91A9" w14:textId="2460BAD9" w:rsidR="00194211" w:rsidRDefault="00194211" w:rsidP="00194211">
      <w:pPr>
        <w:jc w:val="both"/>
      </w:pPr>
      <w:r w:rsidRPr="00194211">
        <w:rPr>
          <w:color w:val="000000"/>
        </w:rPr>
        <w:t>A pénztárbizonylatok, valamint a pénztárjelentés elkészítése számítógépes szoftver segítségével történik. A szoftver neve: ASP gazdálkodási szakrendszer - KASZPER</w:t>
      </w:r>
      <w:r w:rsidRPr="007B1CEB">
        <w:rPr>
          <w:color w:val="FF0000"/>
        </w:rPr>
        <w:t xml:space="preserve">.  </w:t>
      </w:r>
      <w:r w:rsidRPr="000875D3">
        <w:t>A szoftver házipénztári pénzkezelésre alkalmas modulját kizárólag a pénztárosi feladatokat ellátó személy kezeli az önkormányzat és költségvetési szervei esetében.</w:t>
      </w:r>
      <w:r w:rsidR="009F7887" w:rsidRPr="000875D3">
        <w:t xml:space="preserve"> </w:t>
      </w:r>
    </w:p>
    <w:p w14:paraId="2DECE0CA" w14:textId="77777777" w:rsidR="000875D3" w:rsidRPr="00AF7B52" w:rsidRDefault="000875D3" w:rsidP="00194211">
      <w:pPr>
        <w:jc w:val="both"/>
        <w:rPr>
          <w:color w:val="FF0000"/>
        </w:rPr>
      </w:pPr>
    </w:p>
    <w:p w14:paraId="66F9E266" w14:textId="77777777" w:rsidR="00194211" w:rsidRPr="00194211" w:rsidRDefault="00194211" w:rsidP="00194211">
      <w:pPr>
        <w:jc w:val="both"/>
      </w:pPr>
      <w:r w:rsidRPr="00194211">
        <w:rPr>
          <w:color w:val="000000"/>
        </w:rPr>
        <w:t>A program biztosítja, hogy a pénzkezelés bevételi és kiadási bizonylatai szigorú számadás alá vont nyomtatványként kerüljenek kezelésre, tehát két azonos számú (eredeti) bevételi és kiadási bizonylatot nem készülhet. A pénztárjelentés számozása is szigorú számadás szerint történik. A program biztosítja az adatok mentését, hogy szükség esetén az adatbázis visszatölthető legyen. </w:t>
      </w:r>
    </w:p>
    <w:p w14:paraId="1B6F5360" w14:textId="77777777" w:rsidR="00194211" w:rsidRPr="00194211" w:rsidRDefault="00194211" w:rsidP="00194211">
      <w:pPr>
        <w:jc w:val="both"/>
      </w:pPr>
      <w:r w:rsidRPr="00194211">
        <w:rPr>
          <w:color w:val="000000"/>
        </w:rPr>
        <w:t>A pénztárjelentést a program automatikusan elkészíti. A program minden pénztári befizetést és kifizetést idősorrendben a pénztárjelentésben is rögzít. </w:t>
      </w:r>
    </w:p>
    <w:p w14:paraId="18DE4811" w14:textId="77777777" w:rsidR="00194211" w:rsidRPr="00194211" w:rsidRDefault="00194211" w:rsidP="00194211"/>
    <w:p w14:paraId="227F84E0" w14:textId="7BB7161E" w:rsidR="007E6E6D" w:rsidRDefault="00194211" w:rsidP="00194211">
      <w:pPr>
        <w:spacing w:after="120"/>
        <w:ind w:left="-65"/>
        <w:jc w:val="both"/>
      </w:pPr>
      <w:r w:rsidRPr="007B1CEB">
        <w:t xml:space="preserve">Az önkormányzatnál és költségvetési szerveinél a pénzkezelési szabályzat </w:t>
      </w:r>
      <w:r w:rsidR="000875D3">
        <w:t xml:space="preserve">8.1. pontja szerint </w:t>
      </w:r>
      <w:r w:rsidR="00BC0741">
        <w:t xml:space="preserve">hetente kell pénztárzárlatot készíteni. </w:t>
      </w:r>
    </w:p>
    <w:p w14:paraId="188A5EFD" w14:textId="24CD9D03" w:rsidR="00CD67D3" w:rsidRDefault="00194211" w:rsidP="005058A9">
      <w:pPr>
        <w:spacing w:after="120"/>
        <w:ind w:left="-65"/>
        <w:jc w:val="both"/>
      </w:pPr>
      <w:r w:rsidRPr="00A50710">
        <w:t xml:space="preserve">A gyakorlatban </w:t>
      </w:r>
      <w:r w:rsidR="00A95B50">
        <w:t>a zárásokat heti gyakorisággal végrehajtják, kivéve olyan időszakokat, amikor nincs a pénztárban forgalom</w:t>
      </w:r>
      <w:r w:rsidR="00CD67D3">
        <w:t xml:space="preserve">. </w:t>
      </w:r>
    </w:p>
    <w:p w14:paraId="5CE1D059" w14:textId="6F77937C" w:rsidR="00CD67D3" w:rsidRDefault="005F48D5" w:rsidP="00A50710">
      <w:pPr>
        <w:spacing w:after="120"/>
        <w:jc w:val="both"/>
      </w:pPr>
      <w:r w:rsidRPr="00CD67D3">
        <w:t>A</w:t>
      </w:r>
      <w:r w:rsidR="00194211" w:rsidRPr="00CD67D3">
        <w:t xml:space="preserve"> napi készpénz záró állomány pénzkezelési szabályzatban meghatározott maximális mértékének betartását a </w:t>
      </w:r>
      <w:r w:rsidR="00CD67D3" w:rsidRPr="00CD67D3">
        <w:t xml:space="preserve">zárások </w:t>
      </w:r>
      <w:r w:rsidR="00194211" w:rsidRPr="00CD67D3">
        <w:t>napjára</w:t>
      </w:r>
      <w:r w:rsidR="00CD67D3" w:rsidRPr="00CD67D3">
        <w:t xml:space="preserve"> </w:t>
      </w:r>
      <w:r w:rsidR="00194211" w:rsidRPr="00CD67D3">
        <w:t>vonatkozóan vizsgáltuk. Ez alapján megállapítottuk, hogy</w:t>
      </w:r>
      <w:r w:rsidR="00772253" w:rsidRPr="00CD67D3">
        <w:t xml:space="preserve"> a</w:t>
      </w:r>
      <w:r w:rsidR="00CD67D3" w:rsidRPr="00CD67D3">
        <w:t>z önkormányzatnál és az óvodánál t</w:t>
      </w:r>
      <w:r w:rsidR="00194211" w:rsidRPr="00CD67D3">
        <w:t>úllépés nem történt.</w:t>
      </w:r>
      <w:r w:rsidR="00772253" w:rsidRPr="00CD67D3">
        <w:t xml:space="preserve"> A</w:t>
      </w:r>
      <w:r w:rsidR="00CD67D3" w:rsidRPr="00CD67D3">
        <w:t xml:space="preserve"> polgármesteri hivatalnál 1 esetben volt nem jelentős összegű túllépés (</w:t>
      </w:r>
      <w:r w:rsidR="00D6683F" w:rsidRPr="00CD67D3">
        <w:t xml:space="preserve"> 2020.09.18. 303 745 Ft</w:t>
      </w:r>
      <w:r w:rsidR="00CD67D3" w:rsidRPr="00CD67D3">
        <w:t>).</w:t>
      </w:r>
    </w:p>
    <w:p w14:paraId="5961E2D9" w14:textId="1B4880C4" w:rsidR="0060519E" w:rsidRDefault="0060519E" w:rsidP="00A50710">
      <w:pPr>
        <w:spacing w:after="120"/>
        <w:jc w:val="both"/>
      </w:pPr>
    </w:p>
    <w:p w14:paraId="4780A230" w14:textId="77777777" w:rsidR="0060519E" w:rsidRPr="00CD67D3" w:rsidRDefault="0060519E" w:rsidP="00A50710">
      <w:pPr>
        <w:spacing w:after="120"/>
        <w:jc w:val="both"/>
      </w:pPr>
    </w:p>
    <w:p w14:paraId="548BE8F1" w14:textId="2CDAF41D" w:rsidR="009F7887" w:rsidRPr="00F55F0E" w:rsidRDefault="00167C04" w:rsidP="00A50710">
      <w:pPr>
        <w:spacing w:after="120"/>
        <w:jc w:val="both"/>
      </w:pPr>
      <w:r w:rsidRPr="00F55F0E">
        <w:lastRenderedPageBreak/>
        <w:t xml:space="preserve">Ellenőrzésünk tárgyát képezte a pénztár átadás-átvételének vizsgálata. </w:t>
      </w:r>
      <w:r w:rsidR="009F7887" w:rsidRPr="00F55F0E">
        <w:t>Azt, hogy a pénztár átadás-átvételnél a pénzkezelési szabályzatban előírtak</w:t>
      </w:r>
      <w:r w:rsidRPr="00F55F0E">
        <w:t xml:space="preserve">at betartják-e, nem tudtuk vizsgálni. A kapott tájékoztatás szerint a vizsgált időszakban a pénztáros hosszabb, egybefüggő szabadságon nem volt, így pénztár átadás-átvételre nem került sor.   </w:t>
      </w:r>
      <w:r w:rsidR="009F7887" w:rsidRPr="00F55F0E">
        <w:t xml:space="preserve"> </w:t>
      </w:r>
    </w:p>
    <w:p w14:paraId="585DC82F" w14:textId="6D0D3C97" w:rsidR="000875D3" w:rsidRPr="006E1D74" w:rsidRDefault="001959A5" w:rsidP="006E1D74">
      <w:pPr>
        <w:pStyle w:val="Szvegtrzs"/>
        <w:widowControl w:val="0"/>
        <w:jc w:val="both"/>
      </w:pPr>
      <w:r w:rsidRPr="006E1D74">
        <w:rPr>
          <w:rStyle w:val="Szvegtrzs0"/>
          <w:rFonts w:eastAsiaTheme="majorEastAsia"/>
          <w:sz w:val="24"/>
          <w:szCs w:val="24"/>
        </w:rPr>
        <w:t xml:space="preserve">A vizsgálat során szúrópróbaszerűen kiválasztott bizonylatok alapján ellenőriztük, hogy a gazdálkodási jogkörökre vonatkozó előírásokat a pénztári kifizetéseknél betartják-e. A vizsgálat során megállapítottuk, hogy az előírásoknak eleget tesznek. A kiadási utalványrendeleteken szerepel az utalványozó, érvényesítő aláírása, ezek dátuma. A kiadási utalványrendelet tartalmazza a kötelezettségvállaló és a pénzügyi ellenjegyző aláírását is. A </w:t>
      </w:r>
      <w:r w:rsidR="006E1D74" w:rsidRPr="006E1D74">
        <w:rPr>
          <w:rStyle w:val="Szvegtrzs0"/>
          <w:rFonts w:eastAsiaTheme="majorEastAsia"/>
          <w:sz w:val="24"/>
          <w:szCs w:val="24"/>
        </w:rPr>
        <w:t xml:space="preserve">teljesítésigazolást az utalványrendeleten dokumentálták. </w:t>
      </w:r>
    </w:p>
    <w:p w14:paraId="7916F408" w14:textId="77777777" w:rsidR="006F12C4" w:rsidRPr="006E1D74" w:rsidRDefault="006F12C4" w:rsidP="00194211"/>
    <w:p w14:paraId="7DDB93CA" w14:textId="77777777" w:rsidR="009B1CCB" w:rsidRPr="00194211" w:rsidRDefault="009B1CCB" w:rsidP="00194211"/>
    <w:p w14:paraId="6BC1A71D" w14:textId="77777777" w:rsidR="00194211" w:rsidRPr="00383759" w:rsidRDefault="00194211" w:rsidP="00194211">
      <w:pPr>
        <w:spacing w:after="120"/>
        <w:ind w:left="-65"/>
        <w:jc w:val="both"/>
        <w:rPr>
          <w:color w:val="FF0000"/>
        </w:rPr>
      </w:pPr>
      <w:r w:rsidRPr="00194211">
        <w:rPr>
          <w:b/>
          <w:bCs/>
          <w:color w:val="000000"/>
        </w:rPr>
        <w:t>2.3. A pénzkezelés személyi és tárgyi feltételeinek ellenőrzése</w:t>
      </w:r>
      <w:r w:rsidR="00383759">
        <w:rPr>
          <w:b/>
          <w:bCs/>
          <w:color w:val="000000"/>
        </w:rPr>
        <w:t xml:space="preserve">  </w:t>
      </w:r>
    </w:p>
    <w:p w14:paraId="7F34F1C0" w14:textId="77777777" w:rsidR="00194211" w:rsidRPr="00194211" w:rsidRDefault="00194211" w:rsidP="00194211"/>
    <w:p w14:paraId="2D2B5A72" w14:textId="77777777" w:rsidR="005F48D5" w:rsidRPr="00850462" w:rsidRDefault="00194211" w:rsidP="005F48D5">
      <w:pPr>
        <w:spacing w:after="120"/>
        <w:ind w:left="-65"/>
        <w:jc w:val="both"/>
      </w:pPr>
      <w:r w:rsidRPr="00850462">
        <w:t>A pénzkezelés személyi feltételei a pénztárak vonatkozásában biztosítottak. A pénzkezelők rendelkeznek a feladat ellátásához szükséges képzettséggel. </w:t>
      </w:r>
    </w:p>
    <w:p w14:paraId="73399F74" w14:textId="50F1958B" w:rsidR="00AD690D" w:rsidRPr="00850462" w:rsidRDefault="00194211" w:rsidP="00AD690D">
      <w:pPr>
        <w:spacing w:after="120"/>
        <w:ind w:left="-65"/>
        <w:jc w:val="both"/>
      </w:pPr>
      <w:r w:rsidRPr="00850462">
        <w:t>Vizsgálatunk tárgyát képezte a pénztáros</w:t>
      </w:r>
      <w:r w:rsidR="00AD690D" w:rsidRPr="00850462">
        <w:t>, a</w:t>
      </w:r>
      <w:r w:rsidRPr="00850462">
        <w:t xml:space="preserve"> pénztár</w:t>
      </w:r>
      <w:r w:rsidR="00AD690D" w:rsidRPr="00850462">
        <w:t xml:space="preserve">os </w:t>
      </w:r>
      <w:r w:rsidRPr="00850462">
        <w:t>helyettes</w:t>
      </w:r>
      <w:r w:rsidR="00AD690D" w:rsidRPr="00850462">
        <w:t xml:space="preserve"> és a pénzkezelők</w:t>
      </w:r>
      <w:r w:rsidRPr="00850462">
        <w:t xml:space="preserve"> felelősségvállalási nyilatkozatainak ellenőrzése is. A házipénz</w:t>
      </w:r>
      <w:r w:rsidR="005F48D5" w:rsidRPr="00850462">
        <w:t>tári pénzkezelés szabályzat</w:t>
      </w:r>
      <w:r w:rsidR="006E1D74" w:rsidRPr="00850462">
        <w:t xml:space="preserve">ok 1.sz. és 2. sz. mellékleteként </w:t>
      </w:r>
      <w:r w:rsidR="00850462" w:rsidRPr="00850462">
        <w:t>csatolták a</w:t>
      </w:r>
      <w:r w:rsidR="006E1D74" w:rsidRPr="00850462">
        <w:t xml:space="preserve"> </w:t>
      </w:r>
      <w:r w:rsidRPr="00850462">
        <w:t>pénztáros,</w:t>
      </w:r>
      <w:r w:rsidR="00F519D0" w:rsidRPr="00850462">
        <w:t xml:space="preserve"> </w:t>
      </w:r>
      <w:r w:rsidR="00850462" w:rsidRPr="00850462">
        <w:t>illetve a pénztáros helyettes</w:t>
      </w:r>
      <w:r w:rsidRPr="00850462">
        <w:t xml:space="preserve"> </w:t>
      </w:r>
      <w:r w:rsidR="005F48D5" w:rsidRPr="00850462">
        <w:t xml:space="preserve">anyagi felelősségvállalási </w:t>
      </w:r>
      <w:r w:rsidRPr="00850462">
        <w:t>nyilatkozatát az önkormányzat</w:t>
      </w:r>
      <w:r w:rsidR="005F48D5" w:rsidRPr="00850462">
        <w:t xml:space="preserve"> és költségvetési szerveire vonatkozólag.</w:t>
      </w:r>
      <w:r w:rsidR="00AD690D" w:rsidRPr="00850462">
        <w:t xml:space="preserve"> A</w:t>
      </w:r>
      <w:r w:rsidR="00850462" w:rsidRPr="00850462">
        <w:t xml:space="preserve">z önkormányzat szabályzatához ezen felül a 7. sz. mellékletként csatolták a pénzbeszedő hely pénzkezelőjének </w:t>
      </w:r>
      <w:r w:rsidR="00AD690D" w:rsidRPr="00850462">
        <w:t>anyagi felelősségvállalási nyilatkozat</w:t>
      </w:r>
      <w:r w:rsidR="00850462" w:rsidRPr="00850462">
        <w:t>át is.</w:t>
      </w:r>
    </w:p>
    <w:p w14:paraId="41B964BF" w14:textId="0AA5F0C3" w:rsidR="00EA7EF3" w:rsidRPr="001C22CB" w:rsidRDefault="00194211" w:rsidP="001C22CB">
      <w:pPr>
        <w:spacing w:after="120"/>
        <w:ind w:left="-65"/>
        <w:jc w:val="both"/>
      </w:pPr>
      <w:r w:rsidRPr="00850462">
        <w:t>Áttekintettük a pénzkezeléssel érintett dolgozók munkaköri leírásait is. Ezek vizsgálata során megállapítottuk, hogy a pénztáros</w:t>
      </w:r>
      <w:r w:rsidR="00AD690D" w:rsidRPr="00850462">
        <w:t xml:space="preserve"> </w:t>
      </w:r>
      <w:r w:rsidRPr="00850462">
        <w:t>munkaköri leírása tartalmazza a pénz</w:t>
      </w:r>
      <w:r w:rsidR="00742801" w:rsidRPr="00850462">
        <w:t>kezeléshez kapcsolódó feladatai</w:t>
      </w:r>
      <w:r w:rsidRPr="00850462">
        <w:t>t, azonban</w:t>
      </w:r>
      <w:r w:rsidR="00742801" w:rsidRPr="00850462">
        <w:t xml:space="preserve"> a </w:t>
      </w:r>
      <w:r w:rsidR="00850462" w:rsidRPr="00850462">
        <w:t xml:space="preserve">pénztáros-helyettes és a </w:t>
      </w:r>
      <w:r w:rsidR="00742801" w:rsidRPr="00850462">
        <w:t>pénztár</w:t>
      </w:r>
      <w:r w:rsidR="00544768" w:rsidRPr="00850462">
        <w:t>ellenőr</w:t>
      </w:r>
      <w:r w:rsidR="00742801" w:rsidRPr="00850462">
        <w:t xml:space="preserve"> </w:t>
      </w:r>
      <w:r w:rsidR="00EA7EF3" w:rsidRPr="00850462">
        <w:t xml:space="preserve">munkaköri leírásában </w:t>
      </w:r>
      <w:r w:rsidR="00850462" w:rsidRPr="00850462">
        <w:t xml:space="preserve">nincsenek nevesítve ezek a feladatok. </w:t>
      </w:r>
      <w:r w:rsidR="00AD690D" w:rsidRPr="00850462">
        <w:t>Javasoljuk, hogy a munkaköri leírás</w:t>
      </w:r>
      <w:r w:rsidR="00850462" w:rsidRPr="00850462">
        <w:t>okat</w:t>
      </w:r>
      <w:r w:rsidR="00AD690D" w:rsidRPr="00850462">
        <w:t xml:space="preserve"> egészítsék ki ez</w:t>
      </w:r>
      <w:r w:rsidR="00EA7EF3" w:rsidRPr="00850462">
        <w:t>ekkel</w:t>
      </w:r>
      <w:r w:rsidR="00AD690D" w:rsidRPr="00850462">
        <w:t xml:space="preserve"> a feladat</w:t>
      </w:r>
      <w:r w:rsidR="00EA7EF3" w:rsidRPr="00850462">
        <w:t>okkal</w:t>
      </w:r>
      <w:r w:rsidR="00AD690D" w:rsidRPr="00850462">
        <w:t>.</w:t>
      </w:r>
    </w:p>
    <w:p w14:paraId="04CEF64C" w14:textId="77777777" w:rsidR="006E1D74" w:rsidRPr="00F55F0E" w:rsidRDefault="006E1D74" w:rsidP="006E1D74">
      <w:pPr>
        <w:jc w:val="both"/>
      </w:pPr>
      <w:r w:rsidRPr="00F55F0E">
        <w:t>A házipénztár kezelésére és a készpénz tárolására vonatkozóan olyan szabályozásra és biztonsági rendszer kialakítására van szükség, mely a helyi adottságokat figyelembe véve biztosítja a házipénztár fizikai védelemét.</w:t>
      </w:r>
    </w:p>
    <w:p w14:paraId="12CB78E9" w14:textId="6956437D" w:rsidR="006E1D74" w:rsidRPr="00F55F0E" w:rsidRDefault="006E1D74" w:rsidP="006E1D74">
      <w:pPr>
        <w:spacing w:after="240"/>
        <w:jc w:val="both"/>
        <w:rPr>
          <w:color w:val="FF0000"/>
        </w:rPr>
      </w:pPr>
      <w:r w:rsidRPr="00F55F0E">
        <w:t>A vizsgálat során megállapítottuk, hogy a pénzkezelés tárgyi feltételei biztosítottak. Az önkormányzat, a polgármesteri hivatal és az óvoda pénztárát a polgármesteri hivatal épületében működtetik, mely épület riasztóval felszerelt.</w:t>
      </w:r>
      <w:r w:rsidR="00F55F0E" w:rsidRPr="00F55F0E">
        <w:t xml:space="preserve"> A pénztár külön, zárható helyiségben van. A készpénzt páncélszekrényben, intézményenként külön kazettában tárolják</w:t>
      </w:r>
      <w:r w:rsidR="00187E26">
        <w:t>.</w:t>
      </w:r>
      <w:r w:rsidR="00F55F0E" w:rsidRPr="00F55F0E">
        <w:rPr>
          <w:color w:val="FF0000"/>
        </w:rPr>
        <w:t xml:space="preserve"> </w:t>
      </w:r>
    </w:p>
    <w:p w14:paraId="005ABEB2" w14:textId="77777777" w:rsidR="009B1CCB" w:rsidRPr="00194211" w:rsidRDefault="009B1CCB" w:rsidP="00194211">
      <w:pPr>
        <w:spacing w:after="240"/>
      </w:pPr>
    </w:p>
    <w:p w14:paraId="345254D5" w14:textId="77777777" w:rsidR="00194211" w:rsidRPr="00194211" w:rsidRDefault="00194211" w:rsidP="00194211">
      <w:pPr>
        <w:jc w:val="both"/>
      </w:pPr>
      <w:r w:rsidRPr="00194211">
        <w:rPr>
          <w:b/>
          <w:bCs/>
          <w:color w:val="000000"/>
        </w:rPr>
        <w:t>2.4. Pénztári ellenőrzés vizsgálata</w:t>
      </w:r>
    </w:p>
    <w:p w14:paraId="558D42A0" w14:textId="77777777" w:rsidR="00194211" w:rsidRPr="00194211" w:rsidRDefault="00194211" w:rsidP="00194211"/>
    <w:p w14:paraId="2741D4C9" w14:textId="77777777" w:rsidR="00194211" w:rsidRPr="00194211" w:rsidRDefault="00194211" w:rsidP="00194211">
      <w:pPr>
        <w:jc w:val="both"/>
      </w:pPr>
      <w:r w:rsidRPr="00194211">
        <w:rPr>
          <w:color w:val="000000"/>
        </w:rPr>
        <w:t>A pénztár ellenőrzése összhangban a pénzkezelési szabályzattal, többlépcsős folyamatban valósul meg. A pénzkezelés közvetlen ellenőrzését a pénztárellenőr végzi. A folyamatba épített ellenőrzés az érvényesítés során valósul meg. </w:t>
      </w:r>
    </w:p>
    <w:p w14:paraId="6EDF42DB" w14:textId="660FA1B9" w:rsidR="00EA7EF3" w:rsidRDefault="00EA7EF3" w:rsidP="00194211">
      <w:pPr>
        <w:jc w:val="both"/>
      </w:pPr>
      <w:r w:rsidRPr="00EA7EF3">
        <w:t xml:space="preserve">A szabályzat </w:t>
      </w:r>
      <w:r w:rsidR="001C22CB">
        <w:t xml:space="preserve">8.2. pontja szerint </w:t>
      </w:r>
      <w:r w:rsidRPr="00EA7EF3">
        <w:t>a pénztárell</w:t>
      </w:r>
      <w:r w:rsidR="00C62402">
        <w:t>e</w:t>
      </w:r>
      <w:r w:rsidRPr="00EA7EF3">
        <w:t>nőr</w:t>
      </w:r>
      <w:r w:rsidR="001C22CB">
        <w:t xml:space="preserve"> rendszeres időközönként, de legalább a pénztárzárlathoz kapcsolódva köteles a pénztáros tevékenységét ellenőrizni. </w:t>
      </w:r>
    </w:p>
    <w:p w14:paraId="00BC1B37" w14:textId="4B6CBAC3" w:rsidR="0060519E" w:rsidRDefault="0060519E" w:rsidP="00194211">
      <w:pPr>
        <w:jc w:val="both"/>
      </w:pPr>
    </w:p>
    <w:p w14:paraId="2545A402" w14:textId="7BB1A582" w:rsidR="0060519E" w:rsidRDefault="0060519E" w:rsidP="00194211">
      <w:pPr>
        <w:jc w:val="both"/>
      </w:pPr>
    </w:p>
    <w:p w14:paraId="692762B0" w14:textId="2701DA86" w:rsidR="0060519E" w:rsidRDefault="0060519E" w:rsidP="00194211">
      <w:pPr>
        <w:jc w:val="both"/>
      </w:pPr>
    </w:p>
    <w:p w14:paraId="0D28FF54" w14:textId="77777777" w:rsidR="0060519E" w:rsidRPr="00C62402" w:rsidRDefault="0060519E" w:rsidP="00194211">
      <w:pPr>
        <w:jc w:val="both"/>
      </w:pPr>
    </w:p>
    <w:p w14:paraId="13F821D9" w14:textId="6666E2F8" w:rsidR="0074423D" w:rsidRPr="0074423D" w:rsidRDefault="005607EB" w:rsidP="0074423D">
      <w:pPr>
        <w:jc w:val="both"/>
        <w:rPr>
          <w:bCs/>
        </w:rPr>
      </w:pPr>
      <w:r w:rsidRPr="0074423D">
        <w:t xml:space="preserve">A pénztárellenőr aláírása </w:t>
      </w:r>
      <w:r w:rsidR="00194211" w:rsidRPr="0074423D">
        <w:t>az ellenőrzés során szúrópróbaszerűen vizsgált 2020. 05. havi pénztárbizonylatokon</w:t>
      </w:r>
      <w:r w:rsidR="001C22CB" w:rsidRPr="0074423D">
        <w:t xml:space="preserve"> nem szerepelt, de az ellenőrzött 2020. 05. havi </w:t>
      </w:r>
      <w:r w:rsidR="00194211" w:rsidRPr="0074423D">
        <w:t>pénztárjelentéseken az ellenőrzés dokumentált. </w:t>
      </w:r>
      <w:r w:rsidR="0074423D" w:rsidRPr="0074423D">
        <w:t>A kapott tájékoztatás szerint a</w:t>
      </w:r>
      <w:r w:rsidR="0074423D" w:rsidRPr="0074423D">
        <w:rPr>
          <w:bCs/>
        </w:rPr>
        <w:t>z utalványrendelet és a pénztárbizonylat együtt (összetűzve) kerül az ellenőr elé, aki mindig csak az utalványrendeleten ír alá. Ilyenkor a pénztárbizonylat is ellenőrzésre kerül. Ez a gyakorlat nem felel meg a pénzkezelési szabályzat 3. pontjában előírtaknak, mely szerint a pénztárellenőr feladata az ellenőrzött okmányok, a bevételi és kiadási pénztárbizonylatok aláírásával való ellátása.</w:t>
      </w:r>
    </w:p>
    <w:p w14:paraId="4CD90FF1" w14:textId="319372A3" w:rsidR="001C22CB" w:rsidRPr="0074423D" w:rsidRDefault="00194211" w:rsidP="001C22CB">
      <w:pPr>
        <w:jc w:val="both"/>
      </w:pPr>
      <w:r w:rsidRPr="0074423D">
        <w:t>Az érvényesítő aláírása az utalványrendeleteken a vizsgált bizonylatok esetében</w:t>
      </w:r>
      <w:r w:rsidR="00614C1A" w:rsidRPr="0074423D">
        <w:t xml:space="preserve"> szerepelt</w:t>
      </w:r>
      <w:r w:rsidRPr="0074423D">
        <w:t>.</w:t>
      </w:r>
      <w:r w:rsidR="00383759" w:rsidRPr="0074423D">
        <w:t xml:space="preserve"> </w:t>
      </w:r>
    </w:p>
    <w:p w14:paraId="00A19A5B" w14:textId="77777777" w:rsidR="001C22CB" w:rsidRPr="00194211" w:rsidRDefault="001C22CB" w:rsidP="001C22CB">
      <w:pPr>
        <w:jc w:val="both"/>
      </w:pPr>
    </w:p>
    <w:p w14:paraId="3E456A3E" w14:textId="0ACB32D7" w:rsidR="001C22CB" w:rsidRPr="00532D0A" w:rsidRDefault="001C22CB" w:rsidP="001C22CB">
      <w:pPr>
        <w:jc w:val="both"/>
      </w:pPr>
      <w:r w:rsidRPr="00532D0A">
        <w:t xml:space="preserve">Javasoljuk, hogy a pénzszállítás szabályainak betartását is ellenőrizze a pénztárellenőr legalább negyedévente, és ennek tényét dokumentálja. </w:t>
      </w:r>
    </w:p>
    <w:p w14:paraId="08099043" w14:textId="77777777" w:rsidR="001C22CB" w:rsidRPr="00532D0A" w:rsidRDefault="001C22CB" w:rsidP="001C22CB">
      <w:pPr>
        <w:jc w:val="both"/>
      </w:pPr>
    </w:p>
    <w:p w14:paraId="3CECE6C0" w14:textId="77777777" w:rsidR="001C22CB" w:rsidRDefault="001C22CB" w:rsidP="00194211">
      <w:pPr>
        <w:jc w:val="both"/>
        <w:rPr>
          <w:color w:val="000000"/>
        </w:rPr>
      </w:pPr>
    </w:p>
    <w:p w14:paraId="57BE1BAE" w14:textId="77777777" w:rsidR="005607EB" w:rsidRDefault="005607EB" w:rsidP="00194211">
      <w:pPr>
        <w:jc w:val="both"/>
        <w:rPr>
          <w:color w:val="000000"/>
        </w:rPr>
      </w:pPr>
    </w:p>
    <w:p w14:paraId="3338CA36" w14:textId="77777777" w:rsidR="00337876" w:rsidRPr="00777C9A" w:rsidRDefault="00337876" w:rsidP="00337876">
      <w:pPr>
        <w:jc w:val="both"/>
      </w:pPr>
      <w:r>
        <w:rPr>
          <w:b/>
          <w:bCs/>
          <w:color w:val="000000"/>
        </w:rPr>
        <w:t>2.5</w:t>
      </w:r>
      <w:r w:rsidR="00194211" w:rsidRPr="00194211">
        <w:rPr>
          <w:b/>
          <w:bCs/>
          <w:color w:val="000000"/>
        </w:rPr>
        <w:t>. Bevételekkel való elszámolás gyakorisága, pénzforgalom könyvelésének naprakészsége, pénztár-könyvelés közötti egyeztetések</w:t>
      </w:r>
    </w:p>
    <w:p w14:paraId="24B257F4" w14:textId="77777777" w:rsidR="00337876" w:rsidRPr="00194211" w:rsidRDefault="00337876" w:rsidP="00337876"/>
    <w:p w14:paraId="3F9A9AD5" w14:textId="77777777" w:rsidR="00BA6ACF" w:rsidRDefault="00865BCD" w:rsidP="00BA6ACF">
      <w:pPr>
        <w:jc w:val="both"/>
      </w:pPr>
      <w:r w:rsidRPr="00614C1A">
        <w:t>A</w:t>
      </w:r>
      <w:r w:rsidR="001C22CB">
        <w:t xml:space="preserve"> </w:t>
      </w:r>
      <w:r w:rsidRPr="00614C1A">
        <w:t xml:space="preserve">pénzkezelési szabályzat </w:t>
      </w:r>
      <w:r w:rsidR="00BA6ACF">
        <w:t xml:space="preserve">15. pontja szabályozza a házipénztáron kívüli pénzkezelést. Pénzbeszedő hely csak az önkormányzatnál működik az alábbi helyen: </w:t>
      </w:r>
    </w:p>
    <w:p w14:paraId="1AE502EC" w14:textId="77777777" w:rsidR="00BA6ACF" w:rsidRDefault="00BA6ACF" w:rsidP="00BA6ACF">
      <w:pPr>
        <w:jc w:val="both"/>
      </w:pPr>
    </w:p>
    <w:p w14:paraId="05975313" w14:textId="6E6C3CF9" w:rsidR="00BA6ACF" w:rsidRDefault="00BA6ACF" w:rsidP="00BA6ACF">
      <w:pPr>
        <w:pStyle w:val="Listaszerbekezds"/>
        <w:numPr>
          <w:ilvl w:val="0"/>
          <w:numId w:val="10"/>
        </w:numPr>
        <w:jc w:val="both"/>
      </w:pPr>
      <w:r>
        <w:t xml:space="preserve">Kókai Civil Ház, Kóka Kossuth Lajos u. 57. </w:t>
      </w:r>
    </w:p>
    <w:p w14:paraId="496C1D7C" w14:textId="77777777" w:rsidR="00BA6ACF" w:rsidRPr="00614C1A" w:rsidRDefault="00BA6ACF" w:rsidP="00BA6ACF">
      <w:pPr>
        <w:pStyle w:val="Listaszerbekezds"/>
        <w:ind w:left="1215"/>
        <w:jc w:val="both"/>
      </w:pPr>
    </w:p>
    <w:p w14:paraId="2391BFFE" w14:textId="77777777" w:rsidR="00BA6ACF" w:rsidRDefault="002A43AB" w:rsidP="002A43AB">
      <w:pPr>
        <w:jc w:val="both"/>
      </w:pPr>
      <w:r w:rsidRPr="00614C1A">
        <w:t xml:space="preserve">A </w:t>
      </w:r>
      <w:r w:rsidR="00BA6ACF">
        <w:t xml:space="preserve">civil házban fénymásolási díjból, nyomtatási díjból és géphasználatból származó bevételeket szednek be. </w:t>
      </w:r>
    </w:p>
    <w:p w14:paraId="76669CF6" w14:textId="033857ED" w:rsidR="00BA6ACF" w:rsidRDefault="00BA6ACF" w:rsidP="002A43AB">
      <w:pPr>
        <w:jc w:val="both"/>
      </w:pPr>
      <w:r>
        <w:t xml:space="preserve">A pénzbeszedő hely részletes szabályait a házipénztári pénzkezelés szabályzat 7. sz. melléklete tartalmazza. </w:t>
      </w:r>
    </w:p>
    <w:p w14:paraId="7ED31778" w14:textId="77777777" w:rsidR="00BA6ACF" w:rsidRDefault="00BA6ACF" w:rsidP="002A43AB">
      <w:pPr>
        <w:jc w:val="both"/>
      </w:pPr>
    </w:p>
    <w:p w14:paraId="4E7B1E19" w14:textId="77777777" w:rsidR="00B61F00" w:rsidRDefault="00CB019E" w:rsidP="00865BCD">
      <w:pPr>
        <w:jc w:val="both"/>
      </w:pPr>
      <w:r>
        <w:t xml:space="preserve">A szabályzat szerint a </w:t>
      </w:r>
      <w:r w:rsidR="00BA6ACF">
        <w:t xml:space="preserve">pénzbeszedő helyen kezelhető pénz maximális összege 100 000 Ft. </w:t>
      </w:r>
    </w:p>
    <w:p w14:paraId="4D446DA5" w14:textId="686DA152" w:rsidR="00B61F00" w:rsidRDefault="00B61F00" w:rsidP="00865BCD">
      <w:pPr>
        <w:jc w:val="both"/>
      </w:pPr>
      <w:r>
        <w:t>A bevétellel való elszámolás határideje legkésőbb a hónap utolsó napja.</w:t>
      </w:r>
    </w:p>
    <w:p w14:paraId="737EA863" w14:textId="50D2A845" w:rsidR="00865BCD" w:rsidRPr="00194211" w:rsidRDefault="00865BCD" w:rsidP="00865BCD">
      <w:pPr>
        <w:jc w:val="both"/>
      </w:pPr>
    </w:p>
    <w:p w14:paraId="638A71F3" w14:textId="77777777" w:rsidR="00B61F00" w:rsidRDefault="00F13AD1" w:rsidP="00194211">
      <w:pPr>
        <w:jc w:val="both"/>
      </w:pPr>
      <w:r w:rsidRPr="00682CFD">
        <w:t xml:space="preserve">A </w:t>
      </w:r>
      <w:r w:rsidR="002A43AB" w:rsidRPr="00682CFD">
        <w:t xml:space="preserve">2020. </w:t>
      </w:r>
      <w:r w:rsidR="00B61F00">
        <w:t>május h</w:t>
      </w:r>
      <w:r w:rsidR="002A43AB" w:rsidRPr="00682CFD">
        <w:t>avi elszámolások ellenőrzése s</w:t>
      </w:r>
      <w:r w:rsidR="006760A0" w:rsidRPr="00682CFD">
        <w:t xml:space="preserve">orán megállapítottuk, </w:t>
      </w:r>
      <w:r w:rsidR="00682CFD" w:rsidRPr="00682CFD">
        <w:t>hogy a</w:t>
      </w:r>
      <w:r w:rsidR="00B61F00">
        <w:t>z elszámolás a szabályzatban előírtak szerint történt.</w:t>
      </w:r>
    </w:p>
    <w:p w14:paraId="7942B127" w14:textId="77777777" w:rsidR="00B61F00" w:rsidRDefault="00B61F00" w:rsidP="00194211">
      <w:pPr>
        <w:jc w:val="both"/>
      </w:pPr>
    </w:p>
    <w:p w14:paraId="0F835111" w14:textId="4B534AF1" w:rsidR="00194211" w:rsidRPr="00B61F00" w:rsidRDefault="002A43AB" w:rsidP="00B41EF1">
      <w:pPr>
        <w:jc w:val="both"/>
      </w:pPr>
      <w:r w:rsidRPr="00B41EF1">
        <w:t>A pénzbeszedés során a B.13-372/</w:t>
      </w:r>
      <w:r w:rsidR="00B61F00">
        <w:t>V/A</w:t>
      </w:r>
      <w:r w:rsidRPr="00B41EF1">
        <w:t xml:space="preserve">/6. r.sz. nyomdai számú készpénzfizetési számlát </w:t>
      </w:r>
      <w:r w:rsidRPr="00B61F00">
        <w:t>állítottak ki.</w:t>
      </w:r>
      <w:r w:rsidR="008C2392" w:rsidRPr="00B61F00">
        <w:t xml:space="preserve"> A vizsgált időszakban nyugta kiállítására, pénztárgép használatára nem került sor.</w:t>
      </w:r>
    </w:p>
    <w:p w14:paraId="3BC9BB30" w14:textId="77777777" w:rsidR="00B41EF1" w:rsidRPr="00B61F00" w:rsidRDefault="00B41EF1" w:rsidP="00B41EF1">
      <w:pPr>
        <w:jc w:val="both"/>
      </w:pPr>
    </w:p>
    <w:p w14:paraId="451EFB40" w14:textId="77777777" w:rsidR="00B41EF1" w:rsidRPr="00B61F00" w:rsidRDefault="00B41EF1" w:rsidP="002E4C4F">
      <w:pPr>
        <w:spacing w:after="240"/>
        <w:jc w:val="both"/>
      </w:pPr>
      <w:r w:rsidRPr="00B61F00">
        <w:t>A számviteli törvény 165. § (3) bekezdése szerint:</w:t>
      </w:r>
    </w:p>
    <w:p w14:paraId="5099A5C8" w14:textId="77777777" w:rsidR="00B41EF1" w:rsidRPr="00B61F00" w:rsidRDefault="00B41EF1" w:rsidP="002E4C4F">
      <w:pPr>
        <w:spacing w:before="100" w:beforeAutospacing="1" w:after="100" w:afterAutospacing="1"/>
        <w:ind w:firstLine="240"/>
        <w:jc w:val="both"/>
        <w:rPr>
          <w:sz w:val="20"/>
          <w:szCs w:val="20"/>
        </w:rPr>
      </w:pPr>
      <w:r w:rsidRPr="00B61F00">
        <w:rPr>
          <w:sz w:val="20"/>
          <w:szCs w:val="20"/>
        </w:rPr>
        <w:t>3) A bizonylatok feldolgozási rendjének kialakításakor figyelembe kell venni a következőket is:</w:t>
      </w:r>
    </w:p>
    <w:p w14:paraId="3179DA33" w14:textId="77777777" w:rsidR="00B41EF1" w:rsidRPr="00B61F00" w:rsidRDefault="00B41EF1" w:rsidP="002E4C4F">
      <w:pPr>
        <w:spacing w:before="100" w:beforeAutospacing="1" w:after="100" w:afterAutospacing="1"/>
        <w:ind w:firstLine="240"/>
        <w:jc w:val="both"/>
        <w:rPr>
          <w:sz w:val="20"/>
          <w:szCs w:val="20"/>
        </w:rPr>
      </w:pPr>
      <w:r w:rsidRPr="00B61F00">
        <w:rPr>
          <w:i/>
          <w:iCs/>
          <w:sz w:val="20"/>
          <w:szCs w:val="20"/>
        </w:rPr>
        <w:t xml:space="preserve">a) </w:t>
      </w:r>
      <w:r w:rsidRPr="00B61F00">
        <w:rPr>
          <w:sz w:val="20"/>
          <w:szCs w:val="20"/>
        </w:rPr>
        <w:t>a pénzeszközöket érintő gazdasági műveletek, események bizonylatainak adatait késedelem nélkül, készpénzforgalom esetén a pénzmozgással egyidejűleg, illetve bankszámla forgalomnál a hitelintézeti értesítés megérkezésekor, az egyéb pénzeszközöket érintő tételeket legkésőbb a tárgyhót követő hó 15-éig a könyvekben rögzíteni kell;</w:t>
      </w:r>
    </w:p>
    <w:p w14:paraId="2AB4A9A0" w14:textId="77777777" w:rsidR="00B41EF1" w:rsidRPr="00B61F00" w:rsidRDefault="00B41EF1" w:rsidP="002E4C4F">
      <w:pPr>
        <w:spacing w:before="100" w:beforeAutospacing="1" w:after="100" w:afterAutospacing="1"/>
        <w:ind w:firstLine="240"/>
        <w:jc w:val="both"/>
        <w:rPr>
          <w:sz w:val="20"/>
          <w:szCs w:val="20"/>
        </w:rPr>
      </w:pPr>
      <w:r w:rsidRPr="00B61F00">
        <w:rPr>
          <w:i/>
          <w:iCs/>
          <w:sz w:val="20"/>
          <w:szCs w:val="20"/>
        </w:rPr>
        <w:t xml:space="preserve">b) </w:t>
      </w:r>
      <w:r w:rsidRPr="00B61F00">
        <w:rPr>
          <w:sz w:val="20"/>
          <w:szCs w:val="20"/>
        </w:rPr>
        <w:t>az egyéb gazdasági műveletek, események bizonylatainak adatait a gazdasági műveletek, események megtörténte után, legalább negyedévenként, a számviteli politikában meghatározott időpontig (kivéve, ha más jogszabály eltérő rendelkezést nem tartalmaz), legkésőbb a tárgynegyedévet követő hó végéig kell a könyvekben rögzíteni.</w:t>
      </w:r>
    </w:p>
    <w:p w14:paraId="6FDC2375" w14:textId="77777777" w:rsidR="00B41EF1" w:rsidRPr="00B61F00" w:rsidRDefault="00B41EF1" w:rsidP="002E4C4F">
      <w:pPr>
        <w:spacing w:before="100" w:beforeAutospacing="1" w:after="100" w:afterAutospacing="1"/>
        <w:ind w:firstLine="240"/>
        <w:jc w:val="both"/>
        <w:rPr>
          <w:sz w:val="20"/>
          <w:szCs w:val="20"/>
        </w:rPr>
      </w:pPr>
      <w:r w:rsidRPr="00B61F00">
        <w:rPr>
          <w:sz w:val="20"/>
          <w:szCs w:val="20"/>
        </w:rPr>
        <w:lastRenderedPageBreak/>
        <w:t>(4) A főkönyvi könyvelés, az analitikus nyilvántartások és a bizonylatok adatai közötti egyeztetés és ellenőrzés lehetőségét, függetlenül az adathordozók fajtájától, a feldolgozás (kézi vagy gépi) technikájától, logikailag zárt rendszerrel biztosítani kell.</w:t>
      </w:r>
    </w:p>
    <w:p w14:paraId="6B493284" w14:textId="77777777" w:rsidR="00B41EF1" w:rsidRPr="00B61F00" w:rsidRDefault="00337876" w:rsidP="002E4C4F">
      <w:pPr>
        <w:spacing w:after="240"/>
        <w:jc w:val="both"/>
      </w:pPr>
      <w:r w:rsidRPr="00B61F00">
        <w:t>A</w:t>
      </w:r>
      <w:r w:rsidR="00614C1A" w:rsidRPr="00B61F00">
        <w:t xml:space="preserve"> </w:t>
      </w:r>
      <w:r w:rsidR="00B41EF1" w:rsidRPr="00B61F00">
        <w:t>pénztári forgalom analitikus nyilvántartása a</w:t>
      </w:r>
      <w:r w:rsidRPr="00B61F00">
        <w:t>z ASP rendszer KASZPER moduljá</w:t>
      </w:r>
      <w:r w:rsidR="00B41EF1" w:rsidRPr="00B61F00">
        <w:t>nak 6-os menüpontjában történik.</w:t>
      </w:r>
      <w:r w:rsidR="009937B6" w:rsidRPr="00B61F00">
        <w:t xml:space="preserve"> A rendszer biztosítja, hogy a</w:t>
      </w:r>
      <w:r w:rsidR="002E4C4F" w:rsidRPr="00B61F00">
        <w:t xml:space="preserve"> számviteli törvény</w:t>
      </w:r>
      <w:r w:rsidR="009937B6" w:rsidRPr="00B61F00">
        <w:t xml:space="preserve"> 165.§ (3) bekezdésében előírtaknak megfelelően a pénztári forgalmat érintő gazdasági műveletek késedelem nélkül, a pénzmozgással egyidejűleg </w:t>
      </w:r>
      <w:r w:rsidR="002E4C4F" w:rsidRPr="00B61F00">
        <w:t>rögzítésre kerüljenek.</w:t>
      </w:r>
    </w:p>
    <w:p w14:paraId="7223EB42" w14:textId="77777777" w:rsidR="002E4C4F" w:rsidRPr="002C3813" w:rsidRDefault="002E4C4F" w:rsidP="002E4C4F">
      <w:pPr>
        <w:spacing w:after="240"/>
        <w:jc w:val="both"/>
      </w:pPr>
      <w:r w:rsidRPr="00B61F00">
        <w:t xml:space="preserve">A főkönyvi könyvelés, az analitikus nyilvántartások és a bizonylatok adatai közötti egyeztetési </w:t>
      </w:r>
      <w:r w:rsidRPr="002C3813">
        <w:t xml:space="preserve">és ellenőrzési lehetőségek zárt rendszerben biztosítottak. </w:t>
      </w:r>
    </w:p>
    <w:p w14:paraId="6705462D" w14:textId="65FCDDB5" w:rsidR="002E4C4F" w:rsidRPr="002C3813" w:rsidRDefault="002E4C4F" w:rsidP="002E4C4F">
      <w:pPr>
        <w:spacing w:after="240"/>
        <w:jc w:val="both"/>
      </w:pPr>
      <w:r w:rsidRPr="002C3813">
        <w:t xml:space="preserve">Az analitikus nyilvántartást (pénztárjelentést) a főkönyvi könyveléssel </w:t>
      </w:r>
      <w:r w:rsidR="002C3813" w:rsidRPr="002C3813">
        <w:t>hetente, pénztárzárlatkor</w:t>
      </w:r>
      <w:r w:rsidRPr="002C3813">
        <w:t xml:space="preserve"> egyeztetik. </w:t>
      </w:r>
    </w:p>
    <w:p w14:paraId="50620849" w14:textId="493F3FAD" w:rsidR="002E4C4F" w:rsidRPr="002C3813" w:rsidRDefault="002E4C4F" w:rsidP="009B1CCB">
      <w:pPr>
        <w:spacing w:after="240"/>
        <w:jc w:val="both"/>
      </w:pPr>
      <w:r w:rsidRPr="002C3813">
        <w:t>A pénztárban lévő pénz</w:t>
      </w:r>
      <w:r w:rsidR="00CC24B1" w:rsidRPr="002C3813">
        <w:t>készletet</w:t>
      </w:r>
      <w:r w:rsidRPr="002C3813">
        <w:t xml:space="preserve"> az analitikus nyilvántartással </w:t>
      </w:r>
      <w:r w:rsidR="002C3813" w:rsidRPr="002C3813">
        <w:t>hetente, a pénztárzárlat</w:t>
      </w:r>
      <w:r w:rsidRPr="002C3813">
        <w:t xml:space="preserve"> alkalmával</w:t>
      </w:r>
      <w:r w:rsidR="00B61F00" w:rsidRPr="002C3813">
        <w:t xml:space="preserve">, </w:t>
      </w:r>
      <w:r w:rsidRPr="002C3813">
        <w:t xml:space="preserve">illetve pénztárátadáskor egyeztetik. </w:t>
      </w:r>
    </w:p>
    <w:p w14:paraId="7DC2BB36" w14:textId="77777777" w:rsidR="00AA3914" w:rsidRPr="002C3813" w:rsidRDefault="00AA3914" w:rsidP="009B1CCB">
      <w:pPr>
        <w:spacing w:after="240"/>
        <w:jc w:val="both"/>
      </w:pPr>
    </w:p>
    <w:p w14:paraId="6EE06D7F" w14:textId="3D7CE90B" w:rsidR="008A3B68" w:rsidRDefault="00194211" w:rsidP="009B1CCB">
      <w:pPr>
        <w:jc w:val="both"/>
      </w:pPr>
      <w:r w:rsidRPr="00194211">
        <w:rPr>
          <w:color w:val="000000"/>
        </w:rPr>
        <w:t xml:space="preserve">Nagykáta, 2021. </w:t>
      </w:r>
      <w:r w:rsidR="006F789A">
        <w:rPr>
          <w:color w:val="000000"/>
        </w:rPr>
        <w:t>december 20.</w:t>
      </w:r>
    </w:p>
    <w:p w14:paraId="32D5A037" w14:textId="77777777" w:rsidR="008A3B68" w:rsidRPr="00B11F6C" w:rsidRDefault="008A3B68" w:rsidP="00A708C7"/>
    <w:p w14:paraId="48703A38" w14:textId="77777777" w:rsidR="009A6920" w:rsidRPr="00B11F6C" w:rsidRDefault="008A3B68" w:rsidP="008A3B68">
      <w:r>
        <w:tab/>
      </w:r>
      <w:r>
        <w:tab/>
      </w:r>
      <w:r>
        <w:tab/>
      </w:r>
      <w:r>
        <w:tab/>
      </w:r>
      <w:r>
        <w:tab/>
      </w:r>
      <w:r>
        <w:tab/>
      </w:r>
      <w:r w:rsidR="009A6920" w:rsidRPr="00B11F6C">
        <w:t>….…………………</w:t>
      </w:r>
      <w:r>
        <w:t>………</w:t>
      </w:r>
      <w:r w:rsidR="009A6920" w:rsidRPr="00B11F6C">
        <w:t>……….</w:t>
      </w:r>
    </w:p>
    <w:p w14:paraId="147640D3" w14:textId="77777777" w:rsidR="009A6920" w:rsidRPr="00B11F6C" w:rsidRDefault="009A6920" w:rsidP="008A3B68">
      <w:pPr>
        <w:pStyle w:val="Cmsor5"/>
        <w:spacing w:before="0"/>
        <w:jc w:val="both"/>
        <w:rPr>
          <w:b w:val="0"/>
          <w:i w:val="0"/>
          <w:sz w:val="24"/>
        </w:rPr>
      </w:pPr>
      <w:r w:rsidRPr="00B11F6C">
        <w:rPr>
          <w:b w:val="0"/>
          <w:i w:val="0"/>
          <w:sz w:val="24"/>
        </w:rPr>
        <w:t xml:space="preserve"> </w:t>
      </w:r>
      <w:r w:rsidRPr="00B11F6C">
        <w:rPr>
          <w:b w:val="0"/>
          <w:i w:val="0"/>
          <w:sz w:val="24"/>
        </w:rPr>
        <w:tab/>
      </w:r>
      <w:r w:rsidRPr="00B11F6C">
        <w:rPr>
          <w:b w:val="0"/>
          <w:i w:val="0"/>
          <w:sz w:val="24"/>
        </w:rPr>
        <w:tab/>
      </w:r>
      <w:r w:rsidRPr="00B11F6C">
        <w:rPr>
          <w:b w:val="0"/>
          <w:i w:val="0"/>
          <w:sz w:val="24"/>
        </w:rPr>
        <w:tab/>
      </w:r>
      <w:r w:rsidRPr="00B11F6C">
        <w:rPr>
          <w:b w:val="0"/>
          <w:i w:val="0"/>
          <w:sz w:val="24"/>
        </w:rPr>
        <w:tab/>
      </w:r>
      <w:r w:rsidRPr="00B11F6C">
        <w:rPr>
          <w:b w:val="0"/>
          <w:i w:val="0"/>
          <w:sz w:val="24"/>
        </w:rPr>
        <w:tab/>
      </w:r>
      <w:r w:rsidRPr="00B11F6C">
        <w:rPr>
          <w:b w:val="0"/>
          <w:i w:val="0"/>
          <w:sz w:val="24"/>
        </w:rPr>
        <w:tab/>
      </w:r>
      <w:r w:rsidR="008A3B68">
        <w:rPr>
          <w:b w:val="0"/>
          <w:i w:val="0"/>
          <w:sz w:val="24"/>
        </w:rPr>
        <w:t xml:space="preserve"> </w:t>
      </w:r>
      <w:r w:rsidRPr="00B11F6C">
        <w:rPr>
          <w:b w:val="0"/>
          <w:i w:val="0"/>
          <w:sz w:val="24"/>
        </w:rPr>
        <w:t>a vizsgálatot végző ellenőr aláírása</w:t>
      </w:r>
    </w:p>
    <w:p w14:paraId="17A1A743" w14:textId="21BFE87A" w:rsidR="009A6920" w:rsidRDefault="009A6920" w:rsidP="00A708C7">
      <w:pPr>
        <w:widowControl w:val="0"/>
        <w:jc w:val="both"/>
        <w:rPr>
          <w:snapToGrid w:val="0"/>
        </w:rPr>
      </w:pPr>
    </w:p>
    <w:p w14:paraId="5A465421" w14:textId="57165E96" w:rsidR="002C3813" w:rsidRDefault="002C3813" w:rsidP="00A708C7">
      <w:pPr>
        <w:widowControl w:val="0"/>
        <w:jc w:val="both"/>
        <w:rPr>
          <w:snapToGrid w:val="0"/>
        </w:rPr>
      </w:pPr>
    </w:p>
    <w:p w14:paraId="329EAF00" w14:textId="77777777" w:rsidR="002C3813" w:rsidRPr="00B11F6C" w:rsidRDefault="002C3813" w:rsidP="002C3813"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11F6C">
        <w:t>….…………………</w:t>
      </w:r>
      <w:r>
        <w:t>………</w:t>
      </w:r>
      <w:r w:rsidRPr="00B11F6C">
        <w:t>……….</w:t>
      </w:r>
    </w:p>
    <w:p w14:paraId="0CAC68B9" w14:textId="77777777" w:rsidR="002C3813" w:rsidRPr="00B11F6C" w:rsidRDefault="002C3813" w:rsidP="002C3813">
      <w:pPr>
        <w:pStyle w:val="Cmsor5"/>
        <w:spacing w:before="0"/>
        <w:jc w:val="both"/>
        <w:rPr>
          <w:b w:val="0"/>
          <w:i w:val="0"/>
          <w:sz w:val="24"/>
        </w:rPr>
      </w:pPr>
      <w:r w:rsidRPr="00B11F6C">
        <w:rPr>
          <w:b w:val="0"/>
          <w:i w:val="0"/>
          <w:sz w:val="24"/>
        </w:rPr>
        <w:t xml:space="preserve"> </w:t>
      </w:r>
      <w:r w:rsidRPr="00B11F6C">
        <w:rPr>
          <w:b w:val="0"/>
          <w:i w:val="0"/>
          <w:sz w:val="24"/>
        </w:rPr>
        <w:tab/>
      </w:r>
      <w:r w:rsidRPr="00B11F6C">
        <w:rPr>
          <w:b w:val="0"/>
          <w:i w:val="0"/>
          <w:sz w:val="24"/>
        </w:rPr>
        <w:tab/>
      </w:r>
      <w:r w:rsidRPr="00B11F6C">
        <w:rPr>
          <w:b w:val="0"/>
          <w:i w:val="0"/>
          <w:sz w:val="24"/>
        </w:rPr>
        <w:tab/>
      </w:r>
      <w:r w:rsidRPr="00B11F6C">
        <w:rPr>
          <w:b w:val="0"/>
          <w:i w:val="0"/>
          <w:sz w:val="24"/>
        </w:rPr>
        <w:tab/>
      </w:r>
      <w:r w:rsidRPr="00B11F6C">
        <w:rPr>
          <w:b w:val="0"/>
          <w:i w:val="0"/>
          <w:sz w:val="24"/>
        </w:rPr>
        <w:tab/>
      </w:r>
      <w:r w:rsidRPr="00B11F6C"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 xml:space="preserve"> </w:t>
      </w:r>
      <w:r w:rsidRPr="00B11F6C">
        <w:rPr>
          <w:b w:val="0"/>
          <w:i w:val="0"/>
          <w:sz w:val="24"/>
        </w:rPr>
        <w:t>a vizsgálatot végző ellenőr aláírása</w:t>
      </w:r>
    </w:p>
    <w:p w14:paraId="4D3A43E5" w14:textId="77777777" w:rsidR="002C3813" w:rsidRDefault="002C3813" w:rsidP="002C3813">
      <w:pPr>
        <w:widowControl w:val="0"/>
        <w:jc w:val="both"/>
        <w:rPr>
          <w:snapToGrid w:val="0"/>
        </w:rPr>
      </w:pPr>
    </w:p>
    <w:p w14:paraId="4F4B74FE" w14:textId="77777777" w:rsidR="002C3813" w:rsidRDefault="002C3813" w:rsidP="002C3813">
      <w:pPr>
        <w:widowControl w:val="0"/>
        <w:jc w:val="both"/>
        <w:rPr>
          <w:snapToGrid w:val="0"/>
        </w:rPr>
      </w:pPr>
    </w:p>
    <w:p w14:paraId="10379037" w14:textId="0F39942F" w:rsidR="002C3813" w:rsidRDefault="002C3813" w:rsidP="00A708C7">
      <w:pPr>
        <w:widowControl w:val="0"/>
        <w:jc w:val="both"/>
        <w:rPr>
          <w:snapToGrid w:val="0"/>
        </w:rPr>
      </w:pPr>
    </w:p>
    <w:p w14:paraId="2EF6827A" w14:textId="41F84D06" w:rsidR="002C3813" w:rsidRDefault="002C3813" w:rsidP="00A708C7">
      <w:pPr>
        <w:widowControl w:val="0"/>
        <w:jc w:val="both"/>
        <w:rPr>
          <w:snapToGrid w:val="0"/>
        </w:rPr>
      </w:pPr>
    </w:p>
    <w:p w14:paraId="6DAFBCB0" w14:textId="09E6A028" w:rsidR="002C3813" w:rsidRDefault="002C3813" w:rsidP="00A708C7">
      <w:pPr>
        <w:widowControl w:val="0"/>
        <w:jc w:val="both"/>
        <w:rPr>
          <w:snapToGrid w:val="0"/>
        </w:rPr>
      </w:pPr>
    </w:p>
    <w:p w14:paraId="6F9AC784" w14:textId="1FE4FA82" w:rsidR="002C3813" w:rsidRDefault="002C3813" w:rsidP="00A708C7">
      <w:pPr>
        <w:widowControl w:val="0"/>
        <w:jc w:val="both"/>
        <w:rPr>
          <w:snapToGrid w:val="0"/>
        </w:rPr>
      </w:pPr>
    </w:p>
    <w:p w14:paraId="2E6B01E7" w14:textId="5A34C8FE" w:rsidR="002C3813" w:rsidRDefault="002C3813" w:rsidP="00A708C7">
      <w:pPr>
        <w:widowControl w:val="0"/>
        <w:jc w:val="both"/>
        <w:rPr>
          <w:snapToGrid w:val="0"/>
        </w:rPr>
      </w:pPr>
    </w:p>
    <w:p w14:paraId="360F9C74" w14:textId="0FF1E25D" w:rsidR="002C3813" w:rsidRDefault="002C3813" w:rsidP="00A708C7">
      <w:pPr>
        <w:widowControl w:val="0"/>
        <w:jc w:val="both"/>
        <w:rPr>
          <w:snapToGrid w:val="0"/>
        </w:rPr>
      </w:pPr>
    </w:p>
    <w:p w14:paraId="4D85C38E" w14:textId="1FABFA27" w:rsidR="002C3813" w:rsidRDefault="002C3813" w:rsidP="00A708C7">
      <w:pPr>
        <w:widowControl w:val="0"/>
        <w:jc w:val="both"/>
        <w:rPr>
          <w:snapToGrid w:val="0"/>
        </w:rPr>
      </w:pPr>
    </w:p>
    <w:p w14:paraId="23A85C4C" w14:textId="0CE996F2" w:rsidR="002C3813" w:rsidRDefault="002C3813" w:rsidP="00A708C7">
      <w:pPr>
        <w:widowControl w:val="0"/>
        <w:jc w:val="both"/>
        <w:rPr>
          <w:snapToGrid w:val="0"/>
        </w:rPr>
      </w:pPr>
    </w:p>
    <w:p w14:paraId="78507264" w14:textId="4141542C" w:rsidR="002C3813" w:rsidRDefault="002C3813" w:rsidP="00A708C7">
      <w:pPr>
        <w:widowControl w:val="0"/>
        <w:jc w:val="both"/>
        <w:rPr>
          <w:snapToGrid w:val="0"/>
        </w:rPr>
      </w:pPr>
    </w:p>
    <w:p w14:paraId="024700EB" w14:textId="78FADE2E" w:rsidR="002C3813" w:rsidRDefault="002C3813" w:rsidP="00A708C7">
      <w:pPr>
        <w:widowControl w:val="0"/>
        <w:jc w:val="both"/>
        <w:rPr>
          <w:snapToGrid w:val="0"/>
        </w:rPr>
      </w:pPr>
    </w:p>
    <w:p w14:paraId="4B2A8E5D" w14:textId="3AA455BC" w:rsidR="002C3813" w:rsidRDefault="002C3813" w:rsidP="00A708C7">
      <w:pPr>
        <w:widowControl w:val="0"/>
        <w:jc w:val="both"/>
        <w:rPr>
          <w:snapToGrid w:val="0"/>
        </w:rPr>
      </w:pPr>
    </w:p>
    <w:p w14:paraId="4D79DFDE" w14:textId="578E27EE" w:rsidR="002C3813" w:rsidRDefault="002C3813" w:rsidP="00A708C7">
      <w:pPr>
        <w:widowControl w:val="0"/>
        <w:jc w:val="both"/>
        <w:rPr>
          <w:snapToGrid w:val="0"/>
        </w:rPr>
      </w:pPr>
    </w:p>
    <w:p w14:paraId="039EBEF7" w14:textId="7C10B39D" w:rsidR="002C3813" w:rsidRDefault="002C3813" w:rsidP="00A708C7">
      <w:pPr>
        <w:widowControl w:val="0"/>
        <w:jc w:val="both"/>
        <w:rPr>
          <w:snapToGrid w:val="0"/>
        </w:rPr>
      </w:pPr>
    </w:p>
    <w:p w14:paraId="27C77C7B" w14:textId="2AFF4AA2" w:rsidR="002C3813" w:rsidRDefault="002C3813" w:rsidP="00A708C7">
      <w:pPr>
        <w:widowControl w:val="0"/>
        <w:jc w:val="both"/>
        <w:rPr>
          <w:snapToGrid w:val="0"/>
        </w:rPr>
      </w:pPr>
    </w:p>
    <w:p w14:paraId="1EDEFB6D" w14:textId="6B603E84" w:rsidR="002C3813" w:rsidRDefault="002C3813" w:rsidP="00A708C7">
      <w:pPr>
        <w:widowControl w:val="0"/>
        <w:jc w:val="both"/>
        <w:rPr>
          <w:snapToGrid w:val="0"/>
        </w:rPr>
      </w:pPr>
    </w:p>
    <w:p w14:paraId="664B3773" w14:textId="6E9B2D63" w:rsidR="002C3813" w:rsidRDefault="002C3813" w:rsidP="00A708C7">
      <w:pPr>
        <w:widowControl w:val="0"/>
        <w:jc w:val="both"/>
        <w:rPr>
          <w:snapToGrid w:val="0"/>
        </w:rPr>
      </w:pPr>
    </w:p>
    <w:p w14:paraId="52291D69" w14:textId="0E5A1519" w:rsidR="002C3813" w:rsidRDefault="002C3813" w:rsidP="00A708C7">
      <w:pPr>
        <w:widowControl w:val="0"/>
        <w:jc w:val="both"/>
        <w:rPr>
          <w:snapToGrid w:val="0"/>
        </w:rPr>
      </w:pPr>
    </w:p>
    <w:p w14:paraId="30E80C4A" w14:textId="512C532A" w:rsidR="002C3813" w:rsidRDefault="002C3813" w:rsidP="00A708C7">
      <w:pPr>
        <w:widowControl w:val="0"/>
        <w:jc w:val="both"/>
        <w:rPr>
          <w:snapToGrid w:val="0"/>
        </w:rPr>
      </w:pPr>
    </w:p>
    <w:p w14:paraId="2C7F5BC2" w14:textId="2CEFF1BA" w:rsidR="002C3813" w:rsidRDefault="002C3813" w:rsidP="00A708C7">
      <w:pPr>
        <w:widowControl w:val="0"/>
        <w:jc w:val="both"/>
        <w:rPr>
          <w:snapToGrid w:val="0"/>
        </w:rPr>
      </w:pPr>
    </w:p>
    <w:p w14:paraId="0C1934A8" w14:textId="3E05BA78" w:rsidR="002C3813" w:rsidRDefault="002C3813" w:rsidP="00A708C7">
      <w:pPr>
        <w:widowControl w:val="0"/>
        <w:jc w:val="both"/>
        <w:rPr>
          <w:snapToGrid w:val="0"/>
        </w:rPr>
      </w:pPr>
    </w:p>
    <w:p w14:paraId="7CCF523A" w14:textId="77777777" w:rsidR="002C3813" w:rsidRDefault="002C3813" w:rsidP="00A708C7">
      <w:pPr>
        <w:widowControl w:val="0"/>
        <w:jc w:val="both"/>
        <w:rPr>
          <w:snapToGrid w:val="0"/>
        </w:rPr>
      </w:pPr>
    </w:p>
    <w:p w14:paraId="2F9A6931" w14:textId="77777777" w:rsidR="009A6920" w:rsidRDefault="009A6920" w:rsidP="00A708C7">
      <w:pPr>
        <w:widowControl w:val="0"/>
        <w:jc w:val="both"/>
        <w:rPr>
          <w:snapToGrid w:val="0"/>
        </w:rPr>
      </w:pPr>
    </w:p>
    <w:p w14:paraId="51C24AF3" w14:textId="77777777" w:rsidR="009B1CCB" w:rsidRPr="009B1CCB" w:rsidRDefault="009B1CCB" w:rsidP="009B1CCB"/>
    <w:p w14:paraId="25C2376D" w14:textId="77777777" w:rsidR="009A6920" w:rsidRPr="00B11F6C" w:rsidRDefault="009A6920" w:rsidP="00A708C7">
      <w:pPr>
        <w:pStyle w:val="Cmsor5"/>
        <w:jc w:val="center"/>
        <w:rPr>
          <w:i w:val="0"/>
          <w:sz w:val="24"/>
          <w:szCs w:val="24"/>
        </w:rPr>
      </w:pPr>
      <w:r w:rsidRPr="00B11F6C">
        <w:rPr>
          <w:i w:val="0"/>
          <w:sz w:val="24"/>
          <w:szCs w:val="24"/>
        </w:rPr>
        <w:t>Záradék</w:t>
      </w:r>
    </w:p>
    <w:p w14:paraId="26D520B3" w14:textId="77777777" w:rsidR="009A6920" w:rsidRDefault="009A6920" w:rsidP="00A708C7"/>
    <w:p w14:paraId="59542D2C" w14:textId="77777777" w:rsidR="008A3B68" w:rsidRDefault="008A3B68" w:rsidP="00A708C7"/>
    <w:p w14:paraId="0D55C907" w14:textId="77777777" w:rsidR="008A3B68" w:rsidRPr="004F5D9D" w:rsidRDefault="008A3B68" w:rsidP="00A708C7"/>
    <w:p w14:paraId="2F0DD56E" w14:textId="77777777" w:rsidR="009A6920" w:rsidRDefault="009A6920" w:rsidP="00A708C7">
      <w:r w:rsidRPr="004F5D9D">
        <w:t xml:space="preserve">Az ellenőrzési jelentés tartalmát megismertem, egy példányát átvettem. </w:t>
      </w:r>
      <w:r>
        <w:t>A</w:t>
      </w:r>
      <w:r w:rsidRPr="00834BB4">
        <w:rPr>
          <w:bCs/>
        </w:rPr>
        <w:t xml:space="preserve"> költségvetési szervek belső kontrollrendszeréről és belső ellenőrzéséről</w:t>
      </w:r>
      <w:r>
        <w:rPr>
          <w:bCs/>
        </w:rPr>
        <w:t xml:space="preserve"> </w:t>
      </w:r>
      <w:r w:rsidRPr="00834BB4">
        <w:rPr>
          <w:bCs/>
        </w:rPr>
        <w:t>szóló 370/2011. (XII. 31.) Korm. rendelet</w:t>
      </w:r>
      <w:r w:rsidRPr="004F5D9D">
        <w:t xml:space="preserve"> </w:t>
      </w:r>
      <w:r>
        <w:t>42.§</w:t>
      </w:r>
      <w:r w:rsidRPr="004F5D9D">
        <w:t xml:space="preserve"> (2) bekezdése értelmében nyilatkozom, hogy</w:t>
      </w:r>
    </w:p>
    <w:p w14:paraId="40C1A62B" w14:textId="77777777" w:rsidR="009A6920" w:rsidRPr="004F5D9D" w:rsidRDefault="009A6920" w:rsidP="00A708C7">
      <w:pPr>
        <w:pStyle w:val="Szvegtrzs"/>
      </w:pPr>
    </w:p>
    <w:p w14:paraId="601084DA" w14:textId="77777777" w:rsidR="009A6920" w:rsidRPr="004F5D9D" w:rsidRDefault="009A6920" w:rsidP="00A708C7">
      <w:pPr>
        <w:numPr>
          <w:ilvl w:val="0"/>
          <w:numId w:val="2"/>
        </w:numPr>
      </w:pPr>
      <w:r w:rsidRPr="004F5D9D">
        <w:t xml:space="preserve">a jelentésben foglaltakkal kapcsolatban észrevételt kívánok tenni, és azt a jelentés kézhezvételétől számított </w:t>
      </w:r>
      <w:r>
        <w:t>8 napon belül</w:t>
      </w:r>
      <w:r w:rsidRPr="004F5D9D">
        <w:t xml:space="preserve"> megküldöm a</w:t>
      </w:r>
      <w:r>
        <w:t xml:space="preserve"> belső ellenőrzési vezető részére.</w:t>
      </w:r>
    </w:p>
    <w:p w14:paraId="74C5991A" w14:textId="77777777" w:rsidR="009A6920" w:rsidRPr="004F5D9D" w:rsidRDefault="009A6920" w:rsidP="00A708C7">
      <w:pPr>
        <w:numPr>
          <w:ilvl w:val="0"/>
          <w:numId w:val="2"/>
        </w:numPr>
      </w:pPr>
      <w:r w:rsidRPr="004F5D9D">
        <w:t>Észrevételt nem kívánok tenni.</w:t>
      </w:r>
    </w:p>
    <w:p w14:paraId="5B8F6897" w14:textId="77777777" w:rsidR="009A6920" w:rsidRPr="004F5D9D" w:rsidRDefault="009A6920" w:rsidP="00A708C7"/>
    <w:p w14:paraId="27AC434C" w14:textId="77777777" w:rsidR="009A6920" w:rsidRPr="004F5D9D" w:rsidRDefault="009A6920" w:rsidP="00A708C7"/>
    <w:p w14:paraId="169E774E" w14:textId="77777777" w:rsidR="009A6920" w:rsidRPr="004F5D9D" w:rsidRDefault="009A6920" w:rsidP="00A708C7">
      <w:r w:rsidRPr="004F5D9D">
        <w:t>Dátum,………………………..</w:t>
      </w:r>
    </w:p>
    <w:p w14:paraId="5853A3C1" w14:textId="77777777" w:rsidR="009A6920" w:rsidRDefault="009A6920" w:rsidP="00A708C7"/>
    <w:p w14:paraId="1BBE1AB4" w14:textId="77777777" w:rsidR="00B11F6C" w:rsidRDefault="00B11F6C" w:rsidP="00A708C7"/>
    <w:p w14:paraId="67131AF8" w14:textId="77777777" w:rsidR="009A6920" w:rsidRPr="004F5D9D" w:rsidRDefault="009A6920" w:rsidP="00A708C7"/>
    <w:p w14:paraId="62FE830B" w14:textId="77777777" w:rsidR="009A6920" w:rsidRPr="004F5D9D" w:rsidRDefault="009A6920" w:rsidP="00A708C7">
      <w:r w:rsidRPr="004F5D9D">
        <w:t xml:space="preserve">      </w:t>
      </w:r>
      <w:r w:rsidR="008A3B68">
        <w:t xml:space="preserve">                         </w:t>
      </w:r>
      <w:r w:rsidR="008A3B68">
        <w:tab/>
      </w:r>
      <w:r w:rsidR="008A3B68">
        <w:tab/>
      </w:r>
      <w:r w:rsidR="008A3B68">
        <w:tab/>
      </w:r>
      <w:r w:rsidR="008A3B68">
        <w:tab/>
      </w:r>
      <w:r w:rsidRPr="004F5D9D">
        <w:t>……………………</w:t>
      </w:r>
      <w:r w:rsidR="008A3B68">
        <w:t>…………………..</w:t>
      </w:r>
    </w:p>
    <w:p w14:paraId="58F62CDD" w14:textId="77777777" w:rsidR="009A6920" w:rsidRPr="0062526C" w:rsidRDefault="009A6920" w:rsidP="0062526C">
      <w:r w:rsidRPr="004F5D9D">
        <w:tab/>
      </w:r>
      <w:r w:rsidRPr="004F5D9D">
        <w:tab/>
      </w:r>
      <w:r w:rsidRPr="004F5D9D">
        <w:tab/>
      </w:r>
      <w:r w:rsidRPr="004F5D9D">
        <w:tab/>
      </w:r>
      <w:r w:rsidRPr="004F5D9D">
        <w:tab/>
      </w:r>
      <w:r w:rsidRPr="004F5D9D">
        <w:tab/>
        <w:t>ellenőr</w:t>
      </w:r>
      <w:r w:rsidR="0062526C">
        <w:t>zött egység vezetőjének aláírása</w:t>
      </w:r>
    </w:p>
    <w:p w14:paraId="7723FB64" w14:textId="77777777" w:rsidR="009A6920" w:rsidRDefault="009A6920" w:rsidP="00967679">
      <w:pPr>
        <w:widowControl w:val="0"/>
        <w:autoSpaceDE w:val="0"/>
        <w:autoSpaceDN w:val="0"/>
        <w:adjustRightInd w:val="0"/>
      </w:pPr>
    </w:p>
    <w:p w14:paraId="3A7014C1" w14:textId="77777777" w:rsidR="00672DB2" w:rsidRDefault="00672DB2" w:rsidP="00967679">
      <w:pPr>
        <w:widowControl w:val="0"/>
        <w:autoSpaceDE w:val="0"/>
        <w:autoSpaceDN w:val="0"/>
        <w:adjustRightInd w:val="0"/>
      </w:pPr>
    </w:p>
    <w:p w14:paraId="78D8F977" w14:textId="77777777" w:rsidR="008A3B68" w:rsidRPr="004F5D9D" w:rsidRDefault="008A3B68" w:rsidP="008A3B68"/>
    <w:p w14:paraId="36E743C4" w14:textId="77777777" w:rsidR="008A3B68" w:rsidRPr="004F5D9D" w:rsidRDefault="008A3B68" w:rsidP="008A3B68">
      <w:r w:rsidRPr="004F5D9D">
        <w:t xml:space="preserve">      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 w:rsidRPr="004F5D9D">
        <w:t>……………………</w:t>
      </w:r>
      <w:r>
        <w:t>…………………..</w:t>
      </w:r>
    </w:p>
    <w:p w14:paraId="611F81A7" w14:textId="77777777" w:rsidR="008A3B68" w:rsidRPr="0062526C" w:rsidRDefault="008A3B68" w:rsidP="008A3B68">
      <w:r w:rsidRPr="004F5D9D">
        <w:tab/>
      </w:r>
      <w:r w:rsidRPr="004F5D9D">
        <w:tab/>
      </w:r>
      <w:r w:rsidRPr="004F5D9D">
        <w:tab/>
      </w:r>
      <w:r w:rsidRPr="004F5D9D">
        <w:tab/>
      </w:r>
      <w:r w:rsidRPr="004F5D9D">
        <w:tab/>
      </w:r>
      <w:r w:rsidRPr="004F5D9D">
        <w:tab/>
        <w:t>ellenőr</w:t>
      </w:r>
      <w:r>
        <w:t>zött egység vezetőjének aláírása</w:t>
      </w:r>
    </w:p>
    <w:p w14:paraId="10BDE080" w14:textId="77777777" w:rsidR="00AD0918" w:rsidRPr="00B11F6C" w:rsidRDefault="00AD0918" w:rsidP="00AD0918"/>
    <w:p w14:paraId="5F5A5980" w14:textId="77777777" w:rsidR="00AD0918" w:rsidRPr="00B11F6C" w:rsidRDefault="00AD0918" w:rsidP="00AD0918">
      <w:pPr>
        <w:widowControl w:val="0"/>
        <w:autoSpaceDE w:val="0"/>
        <w:autoSpaceDN w:val="0"/>
        <w:adjustRightInd w:val="0"/>
      </w:pPr>
    </w:p>
    <w:p w14:paraId="28287CE3" w14:textId="77777777" w:rsidR="008A3B68" w:rsidRPr="004F5D9D" w:rsidRDefault="008A3B68" w:rsidP="008A3B68"/>
    <w:p w14:paraId="344BCDD5" w14:textId="77777777" w:rsidR="008A3B68" w:rsidRPr="004F5D9D" w:rsidRDefault="008A3B68" w:rsidP="008A3B68">
      <w:r w:rsidRPr="004F5D9D">
        <w:t xml:space="preserve">      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 w:rsidRPr="004F5D9D">
        <w:t>……………………</w:t>
      </w:r>
      <w:r>
        <w:t>…………………..</w:t>
      </w:r>
    </w:p>
    <w:p w14:paraId="1EEDD6C5" w14:textId="567921B1" w:rsidR="009B1CCB" w:rsidRDefault="008A3B68" w:rsidP="006F789A">
      <w:r w:rsidRPr="004F5D9D">
        <w:tab/>
      </w:r>
      <w:r w:rsidRPr="004F5D9D">
        <w:tab/>
      </w:r>
      <w:r w:rsidRPr="004F5D9D">
        <w:tab/>
      </w:r>
      <w:r w:rsidRPr="004F5D9D">
        <w:tab/>
      </w:r>
      <w:r w:rsidRPr="004F5D9D">
        <w:tab/>
      </w:r>
      <w:r w:rsidRPr="004F5D9D">
        <w:tab/>
        <w:t>ellenőr</w:t>
      </w:r>
      <w:r>
        <w:t>zött egység vezetőjének aláírása</w:t>
      </w:r>
    </w:p>
    <w:p w14:paraId="25550F2C" w14:textId="77777777" w:rsidR="009B1CCB" w:rsidRDefault="009B1CCB" w:rsidP="00967679">
      <w:pPr>
        <w:widowControl w:val="0"/>
        <w:autoSpaceDE w:val="0"/>
        <w:autoSpaceDN w:val="0"/>
        <w:adjustRightInd w:val="0"/>
      </w:pPr>
    </w:p>
    <w:p w14:paraId="6DF17857" w14:textId="38926399" w:rsidR="006F789A" w:rsidRDefault="006F789A" w:rsidP="006F789A">
      <w:pPr>
        <w:widowControl w:val="0"/>
        <w:autoSpaceDE w:val="0"/>
        <w:autoSpaceDN w:val="0"/>
        <w:adjustRightInd w:val="0"/>
      </w:pPr>
    </w:p>
    <w:p w14:paraId="6303A70B" w14:textId="1E2C2F42" w:rsidR="002C3813" w:rsidRDefault="002C3813" w:rsidP="006F789A">
      <w:pPr>
        <w:widowControl w:val="0"/>
        <w:autoSpaceDE w:val="0"/>
        <w:autoSpaceDN w:val="0"/>
        <w:adjustRightInd w:val="0"/>
      </w:pPr>
    </w:p>
    <w:p w14:paraId="201DBDC9" w14:textId="30069473" w:rsidR="002C3813" w:rsidRDefault="002C3813" w:rsidP="006F789A">
      <w:pPr>
        <w:widowControl w:val="0"/>
        <w:autoSpaceDE w:val="0"/>
        <w:autoSpaceDN w:val="0"/>
        <w:adjustRightInd w:val="0"/>
      </w:pPr>
    </w:p>
    <w:p w14:paraId="0779BDBF" w14:textId="6471042D" w:rsidR="002C3813" w:rsidRDefault="002C3813" w:rsidP="006F789A">
      <w:pPr>
        <w:widowControl w:val="0"/>
        <w:autoSpaceDE w:val="0"/>
        <w:autoSpaceDN w:val="0"/>
        <w:adjustRightInd w:val="0"/>
      </w:pPr>
    </w:p>
    <w:p w14:paraId="5EBA309A" w14:textId="27E76042" w:rsidR="002C3813" w:rsidRDefault="002C3813" w:rsidP="006F789A">
      <w:pPr>
        <w:widowControl w:val="0"/>
        <w:autoSpaceDE w:val="0"/>
        <w:autoSpaceDN w:val="0"/>
        <w:adjustRightInd w:val="0"/>
      </w:pPr>
    </w:p>
    <w:p w14:paraId="7264956C" w14:textId="17C53B16" w:rsidR="002C3813" w:rsidRDefault="002C3813" w:rsidP="006F789A">
      <w:pPr>
        <w:widowControl w:val="0"/>
        <w:autoSpaceDE w:val="0"/>
        <w:autoSpaceDN w:val="0"/>
        <w:adjustRightInd w:val="0"/>
      </w:pPr>
    </w:p>
    <w:p w14:paraId="04786F5F" w14:textId="1B5541B7" w:rsidR="002C3813" w:rsidRDefault="002C3813" w:rsidP="006F789A">
      <w:pPr>
        <w:widowControl w:val="0"/>
        <w:autoSpaceDE w:val="0"/>
        <w:autoSpaceDN w:val="0"/>
        <w:adjustRightInd w:val="0"/>
      </w:pPr>
    </w:p>
    <w:p w14:paraId="30C6D7C8" w14:textId="5750E660" w:rsidR="002C3813" w:rsidRDefault="002C3813" w:rsidP="006F789A">
      <w:pPr>
        <w:widowControl w:val="0"/>
        <w:autoSpaceDE w:val="0"/>
        <w:autoSpaceDN w:val="0"/>
        <w:adjustRightInd w:val="0"/>
      </w:pPr>
    </w:p>
    <w:p w14:paraId="55A2DF18" w14:textId="64557CF9" w:rsidR="002C3813" w:rsidRDefault="002C3813" w:rsidP="006F789A">
      <w:pPr>
        <w:widowControl w:val="0"/>
        <w:autoSpaceDE w:val="0"/>
        <w:autoSpaceDN w:val="0"/>
        <w:adjustRightInd w:val="0"/>
      </w:pPr>
    </w:p>
    <w:p w14:paraId="3EA853D1" w14:textId="5AA46053" w:rsidR="002C3813" w:rsidRDefault="002C3813" w:rsidP="006F789A">
      <w:pPr>
        <w:widowControl w:val="0"/>
        <w:autoSpaceDE w:val="0"/>
        <w:autoSpaceDN w:val="0"/>
        <w:adjustRightInd w:val="0"/>
      </w:pPr>
    </w:p>
    <w:p w14:paraId="6F104377" w14:textId="5DF91AF9" w:rsidR="002C3813" w:rsidRDefault="002C3813" w:rsidP="006F789A">
      <w:pPr>
        <w:widowControl w:val="0"/>
        <w:autoSpaceDE w:val="0"/>
        <w:autoSpaceDN w:val="0"/>
        <w:adjustRightInd w:val="0"/>
      </w:pPr>
    </w:p>
    <w:p w14:paraId="388CAE48" w14:textId="0806C23F" w:rsidR="002C3813" w:rsidRDefault="002C3813" w:rsidP="006F789A">
      <w:pPr>
        <w:widowControl w:val="0"/>
        <w:autoSpaceDE w:val="0"/>
        <w:autoSpaceDN w:val="0"/>
        <w:adjustRightInd w:val="0"/>
      </w:pPr>
    </w:p>
    <w:p w14:paraId="0656A64F" w14:textId="4536D9C0" w:rsidR="002C3813" w:rsidRDefault="002C3813" w:rsidP="006F789A">
      <w:pPr>
        <w:widowControl w:val="0"/>
        <w:autoSpaceDE w:val="0"/>
        <w:autoSpaceDN w:val="0"/>
        <w:adjustRightInd w:val="0"/>
      </w:pPr>
    </w:p>
    <w:p w14:paraId="644C654D" w14:textId="61D730E8" w:rsidR="002C3813" w:rsidRDefault="002C3813" w:rsidP="006F789A">
      <w:pPr>
        <w:widowControl w:val="0"/>
        <w:autoSpaceDE w:val="0"/>
        <w:autoSpaceDN w:val="0"/>
        <w:adjustRightInd w:val="0"/>
      </w:pPr>
    </w:p>
    <w:p w14:paraId="177C30BD" w14:textId="12669130" w:rsidR="002C3813" w:rsidRDefault="002C3813" w:rsidP="006F789A">
      <w:pPr>
        <w:widowControl w:val="0"/>
        <w:autoSpaceDE w:val="0"/>
        <w:autoSpaceDN w:val="0"/>
        <w:adjustRightInd w:val="0"/>
      </w:pPr>
    </w:p>
    <w:p w14:paraId="03DC9FB4" w14:textId="77777777" w:rsidR="002C3813" w:rsidRDefault="002C3813" w:rsidP="006F789A">
      <w:pPr>
        <w:widowControl w:val="0"/>
        <w:autoSpaceDE w:val="0"/>
        <w:autoSpaceDN w:val="0"/>
        <w:adjustRightInd w:val="0"/>
      </w:pPr>
    </w:p>
    <w:p w14:paraId="63A2A361" w14:textId="77777777" w:rsidR="006F789A" w:rsidRPr="00AD0918" w:rsidRDefault="006F789A" w:rsidP="006F789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Kóka</w:t>
      </w:r>
      <w:r w:rsidRPr="00AD0918">
        <w:rPr>
          <w:b/>
        </w:rPr>
        <w:t xml:space="preserve"> Község Önkormányzata</w:t>
      </w:r>
    </w:p>
    <w:p w14:paraId="7162B127" w14:textId="77777777" w:rsidR="006F789A" w:rsidRDefault="006F789A" w:rsidP="006F789A">
      <w:pPr>
        <w:widowControl w:val="0"/>
        <w:autoSpaceDE w:val="0"/>
        <w:autoSpaceDN w:val="0"/>
        <w:adjustRightInd w:val="0"/>
      </w:pPr>
    </w:p>
    <w:p w14:paraId="72331B1A" w14:textId="77777777" w:rsidR="006F789A" w:rsidRDefault="006F789A" w:rsidP="006F789A">
      <w:pPr>
        <w:widowControl w:val="0"/>
        <w:autoSpaceDE w:val="0"/>
        <w:autoSpaceDN w:val="0"/>
        <w:adjustRightInd w:val="0"/>
      </w:pPr>
    </w:p>
    <w:p w14:paraId="2DA3B10D" w14:textId="77777777" w:rsidR="006F789A" w:rsidRDefault="006F789A" w:rsidP="006F789A">
      <w:pPr>
        <w:widowControl w:val="0"/>
        <w:autoSpaceDE w:val="0"/>
        <w:rPr>
          <w:b/>
        </w:rPr>
      </w:pPr>
    </w:p>
    <w:p w14:paraId="7BCC1C41" w14:textId="77777777" w:rsidR="006F789A" w:rsidRPr="00D6405A" w:rsidRDefault="006F789A" w:rsidP="006F789A">
      <w:pPr>
        <w:widowControl w:val="0"/>
        <w:autoSpaceDE w:val="0"/>
        <w:jc w:val="center"/>
        <w:rPr>
          <w:b/>
        </w:rPr>
      </w:pPr>
      <w:r w:rsidRPr="00D6405A">
        <w:rPr>
          <w:b/>
        </w:rPr>
        <w:t>Teljességi nyilatkozat</w:t>
      </w:r>
    </w:p>
    <w:p w14:paraId="6064F654" w14:textId="77777777" w:rsidR="006F789A" w:rsidRDefault="006F789A" w:rsidP="006F789A">
      <w:pPr>
        <w:widowControl w:val="0"/>
        <w:autoSpaceDE w:val="0"/>
        <w:jc w:val="both"/>
      </w:pPr>
    </w:p>
    <w:p w14:paraId="1C4AD327" w14:textId="77777777" w:rsidR="006F789A" w:rsidRDefault="006F789A" w:rsidP="006F789A">
      <w:pPr>
        <w:widowControl w:val="0"/>
        <w:autoSpaceDE w:val="0"/>
        <w:jc w:val="both"/>
      </w:pPr>
    </w:p>
    <w:p w14:paraId="7D934273" w14:textId="40F5ACD0" w:rsidR="006F789A" w:rsidRDefault="006F789A" w:rsidP="006F789A">
      <w:pPr>
        <w:widowControl w:val="0"/>
        <w:autoSpaceDE w:val="0"/>
        <w:jc w:val="both"/>
      </w:pPr>
      <w:r>
        <w:t xml:space="preserve">Alulírott Juhász Ildikó kijelentem, hogy az 1/2021/C/Kóka ellenőrzési program alapján végzett belső ellenőrzés számára átadott dokumentumok, legjobb tudásom szerint, mindazon dokumentumok, nyomtatványok, adatok, információk, melyek szükségesek az adott állapot felméréséhez. </w:t>
      </w:r>
    </w:p>
    <w:p w14:paraId="15693A54" w14:textId="77777777" w:rsidR="006F789A" w:rsidRDefault="006F789A" w:rsidP="006F789A">
      <w:pPr>
        <w:widowControl w:val="0"/>
        <w:autoSpaceDE w:val="0"/>
        <w:jc w:val="both"/>
      </w:pPr>
      <w:r>
        <w:t>Ezek a dokumentumok, adatok és információk megbízható, teljes körű információt tartalmaznak.</w:t>
      </w:r>
    </w:p>
    <w:p w14:paraId="00EF686F" w14:textId="77777777" w:rsidR="006F789A" w:rsidRDefault="006F789A" w:rsidP="006F789A">
      <w:pPr>
        <w:widowControl w:val="0"/>
        <w:autoSpaceDE w:val="0"/>
        <w:jc w:val="both"/>
      </w:pPr>
    </w:p>
    <w:p w14:paraId="7B861B79" w14:textId="77777777" w:rsidR="006F789A" w:rsidRDefault="006F789A" w:rsidP="006F789A">
      <w:pPr>
        <w:widowControl w:val="0"/>
        <w:autoSpaceDE w:val="0"/>
        <w:jc w:val="both"/>
      </w:pPr>
    </w:p>
    <w:p w14:paraId="62D8F727" w14:textId="6408A47A" w:rsidR="006F789A" w:rsidRPr="003C298A" w:rsidRDefault="006F789A" w:rsidP="006F789A">
      <w:pPr>
        <w:widowControl w:val="0"/>
        <w:autoSpaceDE w:val="0"/>
        <w:jc w:val="both"/>
      </w:pPr>
      <w:r w:rsidRPr="003C298A">
        <w:t xml:space="preserve">Kóka, 2021. </w:t>
      </w:r>
      <w:r>
        <w:t>december 20.</w:t>
      </w:r>
    </w:p>
    <w:p w14:paraId="388E84D6" w14:textId="77777777" w:rsidR="006F789A" w:rsidRPr="003C298A" w:rsidRDefault="006F789A" w:rsidP="006F789A">
      <w:pPr>
        <w:widowControl w:val="0"/>
        <w:autoSpaceDE w:val="0"/>
        <w:jc w:val="both"/>
      </w:pPr>
    </w:p>
    <w:p w14:paraId="4E8ACE46" w14:textId="77777777" w:rsidR="006F789A" w:rsidRDefault="006F789A" w:rsidP="006F789A">
      <w:pPr>
        <w:widowControl w:val="0"/>
        <w:autoSpaceDE w:val="0"/>
        <w:jc w:val="both"/>
      </w:pPr>
      <w:r>
        <w:tab/>
      </w:r>
    </w:p>
    <w:p w14:paraId="3E1826AD" w14:textId="77777777" w:rsidR="006F789A" w:rsidRDefault="006F789A" w:rsidP="006F789A">
      <w:pPr>
        <w:widowControl w:val="0"/>
        <w:autoSpaceDE w:val="0"/>
        <w:jc w:val="both"/>
      </w:pPr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p w14:paraId="3F908D1F" w14:textId="77777777" w:rsidR="006F789A" w:rsidRDefault="006F789A" w:rsidP="006F789A">
      <w:pPr>
        <w:widowControl w:val="0"/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ellenőrzött egység vezetőjének aláírása</w:t>
      </w:r>
    </w:p>
    <w:p w14:paraId="2782A2AC" w14:textId="77777777" w:rsidR="006F789A" w:rsidRPr="00B11F6C" w:rsidRDefault="006F789A" w:rsidP="006F789A">
      <w:pPr>
        <w:widowControl w:val="0"/>
        <w:autoSpaceDE w:val="0"/>
        <w:autoSpaceDN w:val="0"/>
        <w:adjustRightInd w:val="0"/>
      </w:pPr>
    </w:p>
    <w:p w14:paraId="2238246D" w14:textId="77777777" w:rsidR="002C3813" w:rsidRDefault="002C3813" w:rsidP="006F789A">
      <w:pPr>
        <w:widowControl w:val="0"/>
        <w:autoSpaceDE w:val="0"/>
        <w:autoSpaceDN w:val="0"/>
        <w:adjustRightInd w:val="0"/>
        <w:rPr>
          <w:b/>
        </w:rPr>
      </w:pPr>
    </w:p>
    <w:p w14:paraId="7254DFA8" w14:textId="77777777" w:rsidR="002C3813" w:rsidRDefault="002C3813" w:rsidP="006F789A">
      <w:pPr>
        <w:widowControl w:val="0"/>
        <w:autoSpaceDE w:val="0"/>
        <w:autoSpaceDN w:val="0"/>
        <w:adjustRightInd w:val="0"/>
        <w:rPr>
          <w:b/>
        </w:rPr>
      </w:pPr>
    </w:p>
    <w:p w14:paraId="6DB7E445" w14:textId="77777777" w:rsidR="002C3813" w:rsidRDefault="002C3813" w:rsidP="006F789A">
      <w:pPr>
        <w:widowControl w:val="0"/>
        <w:autoSpaceDE w:val="0"/>
        <w:autoSpaceDN w:val="0"/>
        <w:adjustRightInd w:val="0"/>
        <w:rPr>
          <w:b/>
        </w:rPr>
      </w:pPr>
    </w:p>
    <w:p w14:paraId="59A7741A" w14:textId="42BD1EE8" w:rsidR="006F789A" w:rsidRPr="00B11F6C" w:rsidRDefault="006F789A" w:rsidP="006F789A">
      <w:pPr>
        <w:widowControl w:val="0"/>
        <w:autoSpaceDE w:val="0"/>
        <w:autoSpaceDN w:val="0"/>
        <w:adjustRightInd w:val="0"/>
      </w:pPr>
      <w:r>
        <w:rPr>
          <w:b/>
        </w:rPr>
        <w:t xml:space="preserve">Kókai </w:t>
      </w:r>
      <w:r w:rsidRPr="00B11F6C">
        <w:rPr>
          <w:b/>
        </w:rPr>
        <w:t>Polgármesteri Hivatal</w:t>
      </w:r>
    </w:p>
    <w:p w14:paraId="081DFE90" w14:textId="77777777" w:rsidR="006F789A" w:rsidRPr="00B11F6C" w:rsidRDefault="006F789A" w:rsidP="006F789A">
      <w:pPr>
        <w:widowControl w:val="0"/>
        <w:autoSpaceDE w:val="0"/>
        <w:autoSpaceDN w:val="0"/>
        <w:adjustRightInd w:val="0"/>
      </w:pPr>
    </w:p>
    <w:p w14:paraId="01BB8A1F" w14:textId="77777777" w:rsidR="006F789A" w:rsidRPr="00B11F6C" w:rsidRDefault="006F789A" w:rsidP="006F789A">
      <w:pPr>
        <w:widowControl w:val="0"/>
        <w:autoSpaceDE w:val="0"/>
        <w:rPr>
          <w:b/>
        </w:rPr>
      </w:pPr>
    </w:p>
    <w:p w14:paraId="12AE7665" w14:textId="77777777" w:rsidR="006F789A" w:rsidRPr="00B11F6C" w:rsidRDefault="006F789A" w:rsidP="006F789A">
      <w:pPr>
        <w:widowControl w:val="0"/>
        <w:autoSpaceDE w:val="0"/>
        <w:jc w:val="center"/>
        <w:rPr>
          <w:b/>
        </w:rPr>
      </w:pPr>
      <w:r w:rsidRPr="00B11F6C">
        <w:rPr>
          <w:b/>
        </w:rPr>
        <w:t>Teljességi nyilatkozat</w:t>
      </w:r>
    </w:p>
    <w:p w14:paraId="4A00BDD6" w14:textId="77777777" w:rsidR="006F789A" w:rsidRPr="00B11F6C" w:rsidRDefault="006F789A" w:rsidP="006F789A">
      <w:pPr>
        <w:widowControl w:val="0"/>
        <w:autoSpaceDE w:val="0"/>
        <w:jc w:val="both"/>
      </w:pPr>
    </w:p>
    <w:p w14:paraId="197F8D9E" w14:textId="77777777" w:rsidR="006F789A" w:rsidRPr="00B11F6C" w:rsidRDefault="006F789A" w:rsidP="006F789A">
      <w:pPr>
        <w:widowControl w:val="0"/>
        <w:autoSpaceDE w:val="0"/>
        <w:jc w:val="both"/>
      </w:pPr>
    </w:p>
    <w:p w14:paraId="4D6895D4" w14:textId="77777777" w:rsidR="006F789A" w:rsidRPr="00B11F6C" w:rsidRDefault="006F789A" w:rsidP="006F789A">
      <w:pPr>
        <w:widowControl w:val="0"/>
        <w:autoSpaceDE w:val="0"/>
        <w:jc w:val="both"/>
      </w:pPr>
    </w:p>
    <w:p w14:paraId="4048BF08" w14:textId="77777777" w:rsidR="006F789A" w:rsidRPr="00B11F6C" w:rsidRDefault="006F789A" w:rsidP="006F789A">
      <w:pPr>
        <w:widowControl w:val="0"/>
        <w:autoSpaceDE w:val="0"/>
        <w:jc w:val="both"/>
      </w:pPr>
    </w:p>
    <w:p w14:paraId="41D567A7" w14:textId="5C5973EB" w:rsidR="006F789A" w:rsidRPr="00B11F6C" w:rsidRDefault="006F789A" w:rsidP="006F789A">
      <w:pPr>
        <w:widowControl w:val="0"/>
        <w:autoSpaceDE w:val="0"/>
        <w:jc w:val="both"/>
      </w:pPr>
      <w:r w:rsidRPr="00B11F6C">
        <w:t xml:space="preserve">Alulírott </w:t>
      </w:r>
      <w:r>
        <w:t>Pervainé Hangodi Ágnes kijelentem, hogy az 1/2021</w:t>
      </w:r>
      <w:r w:rsidRPr="00B11F6C">
        <w:t>/C</w:t>
      </w:r>
      <w:r>
        <w:t xml:space="preserve">/Kóka </w:t>
      </w:r>
      <w:r w:rsidRPr="00B11F6C">
        <w:t xml:space="preserve">ellenőrzési program alapján végzett belső ellenőrzés számára átadott dokumentumok, legjobb tudásom szerint, mindazon dokumentumok, nyomtatványok, adatok, információk, melyek szükségesek az adott állapot felméréséhez. </w:t>
      </w:r>
    </w:p>
    <w:p w14:paraId="32F65207" w14:textId="77777777" w:rsidR="006F789A" w:rsidRPr="00B11F6C" w:rsidRDefault="006F789A" w:rsidP="006F789A">
      <w:pPr>
        <w:widowControl w:val="0"/>
        <w:autoSpaceDE w:val="0"/>
        <w:jc w:val="both"/>
      </w:pPr>
      <w:r w:rsidRPr="00B11F6C">
        <w:t>Ezek a dokumentumok, adatok és információk megbízható, teljes körű információt tartalmaznak.</w:t>
      </w:r>
    </w:p>
    <w:p w14:paraId="2EB5A0A6" w14:textId="77777777" w:rsidR="006F789A" w:rsidRPr="00B11F6C" w:rsidRDefault="006F789A" w:rsidP="006F789A">
      <w:pPr>
        <w:widowControl w:val="0"/>
        <w:autoSpaceDE w:val="0"/>
        <w:jc w:val="both"/>
      </w:pPr>
    </w:p>
    <w:p w14:paraId="08E0CC6F" w14:textId="77777777" w:rsidR="006F789A" w:rsidRPr="00B11F6C" w:rsidRDefault="006F789A" w:rsidP="006F789A">
      <w:pPr>
        <w:widowControl w:val="0"/>
        <w:autoSpaceDE w:val="0"/>
        <w:jc w:val="both"/>
      </w:pPr>
    </w:p>
    <w:p w14:paraId="330F86C8" w14:textId="7818EF4E" w:rsidR="006F789A" w:rsidRPr="003C298A" w:rsidRDefault="006F789A" w:rsidP="006F789A">
      <w:pPr>
        <w:widowControl w:val="0"/>
        <w:autoSpaceDE w:val="0"/>
        <w:jc w:val="both"/>
      </w:pPr>
      <w:r w:rsidRPr="003C298A">
        <w:t xml:space="preserve">Kóka, 2021. </w:t>
      </w:r>
      <w:r>
        <w:t>december 20.</w:t>
      </w:r>
    </w:p>
    <w:p w14:paraId="75B272EE" w14:textId="77777777" w:rsidR="006F789A" w:rsidRPr="00B11F6C" w:rsidRDefault="006F789A" w:rsidP="006F789A">
      <w:pPr>
        <w:widowControl w:val="0"/>
        <w:autoSpaceDE w:val="0"/>
        <w:jc w:val="both"/>
      </w:pPr>
      <w:r w:rsidRPr="00B11F6C">
        <w:tab/>
      </w:r>
    </w:p>
    <w:p w14:paraId="59F01137" w14:textId="77777777" w:rsidR="006F789A" w:rsidRPr="00B11F6C" w:rsidRDefault="006F789A" w:rsidP="006F789A">
      <w:pPr>
        <w:widowControl w:val="0"/>
        <w:autoSpaceDE w:val="0"/>
        <w:jc w:val="both"/>
      </w:pPr>
      <w:r w:rsidRPr="00B11F6C">
        <w:t xml:space="preserve">                               </w:t>
      </w:r>
      <w:r w:rsidRPr="00B11F6C">
        <w:tab/>
      </w:r>
      <w:r w:rsidRPr="00B11F6C">
        <w:tab/>
      </w:r>
      <w:r w:rsidRPr="00B11F6C">
        <w:tab/>
      </w:r>
      <w:r w:rsidRPr="00B11F6C">
        <w:tab/>
      </w:r>
      <w:r w:rsidRPr="00B11F6C">
        <w:tab/>
        <w:t>………………………….</w:t>
      </w:r>
    </w:p>
    <w:p w14:paraId="69D15574" w14:textId="77777777" w:rsidR="006F789A" w:rsidRPr="000D6026" w:rsidRDefault="006F789A" w:rsidP="006F789A">
      <w:pPr>
        <w:widowControl w:val="0"/>
        <w:autoSpaceDE w:val="0"/>
        <w:jc w:val="both"/>
      </w:pPr>
      <w:r w:rsidRPr="00B11F6C">
        <w:tab/>
      </w:r>
      <w:r w:rsidRPr="00B11F6C">
        <w:tab/>
      </w:r>
      <w:r w:rsidRPr="00B11F6C">
        <w:tab/>
      </w:r>
      <w:r w:rsidRPr="00B11F6C">
        <w:tab/>
      </w:r>
      <w:r w:rsidRPr="00B11F6C">
        <w:tab/>
      </w:r>
      <w:r w:rsidRPr="00B11F6C">
        <w:tab/>
        <w:t>ellenőr</w:t>
      </w:r>
      <w:r>
        <w:t>zött egység vezetőjének aláírás</w:t>
      </w:r>
    </w:p>
    <w:p w14:paraId="1EC82141" w14:textId="77777777" w:rsidR="006F789A" w:rsidRPr="00B11F6C" w:rsidRDefault="006F789A" w:rsidP="006F789A">
      <w:pPr>
        <w:widowControl w:val="0"/>
        <w:autoSpaceDE w:val="0"/>
        <w:autoSpaceDN w:val="0"/>
        <w:adjustRightInd w:val="0"/>
        <w:rPr>
          <w:b/>
        </w:rPr>
      </w:pPr>
    </w:p>
    <w:p w14:paraId="67EEFB7B" w14:textId="77777777" w:rsidR="002C3813" w:rsidRDefault="002C3813" w:rsidP="006F789A">
      <w:pPr>
        <w:widowControl w:val="0"/>
        <w:autoSpaceDE w:val="0"/>
        <w:autoSpaceDN w:val="0"/>
        <w:adjustRightInd w:val="0"/>
        <w:rPr>
          <w:b/>
        </w:rPr>
      </w:pPr>
    </w:p>
    <w:p w14:paraId="6BF760A1" w14:textId="77777777" w:rsidR="002C3813" w:rsidRDefault="002C3813" w:rsidP="006F789A">
      <w:pPr>
        <w:widowControl w:val="0"/>
        <w:autoSpaceDE w:val="0"/>
        <w:autoSpaceDN w:val="0"/>
        <w:adjustRightInd w:val="0"/>
        <w:rPr>
          <w:b/>
        </w:rPr>
      </w:pPr>
    </w:p>
    <w:p w14:paraId="006784AC" w14:textId="77777777" w:rsidR="002C3813" w:rsidRDefault="002C3813" w:rsidP="006F789A">
      <w:pPr>
        <w:widowControl w:val="0"/>
        <w:autoSpaceDE w:val="0"/>
        <w:autoSpaceDN w:val="0"/>
        <w:adjustRightInd w:val="0"/>
        <w:rPr>
          <w:b/>
        </w:rPr>
      </w:pPr>
    </w:p>
    <w:p w14:paraId="668BF72B" w14:textId="77777777" w:rsidR="002C3813" w:rsidRDefault="002C3813" w:rsidP="006F789A">
      <w:pPr>
        <w:widowControl w:val="0"/>
        <w:autoSpaceDE w:val="0"/>
        <w:autoSpaceDN w:val="0"/>
        <w:adjustRightInd w:val="0"/>
        <w:rPr>
          <w:b/>
        </w:rPr>
      </w:pPr>
    </w:p>
    <w:p w14:paraId="7CDAB456" w14:textId="77777777" w:rsidR="002C3813" w:rsidRDefault="002C3813" w:rsidP="006F789A">
      <w:pPr>
        <w:widowControl w:val="0"/>
        <w:autoSpaceDE w:val="0"/>
        <w:autoSpaceDN w:val="0"/>
        <w:adjustRightInd w:val="0"/>
        <w:rPr>
          <w:b/>
        </w:rPr>
      </w:pPr>
    </w:p>
    <w:p w14:paraId="132970E4" w14:textId="77777777" w:rsidR="002C3813" w:rsidRDefault="002C3813" w:rsidP="006F789A">
      <w:pPr>
        <w:widowControl w:val="0"/>
        <w:autoSpaceDE w:val="0"/>
        <w:autoSpaceDN w:val="0"/>
        <w:adjustRightInd w:val="0"/>
        <w:rPr>
          <w:b/>
        </w:rPr>
      </w:pPr>
    </w:p>
    <w:p w14:paraId="7EB0737B" w14:textId="6D4535AF" w:rsidR="006F789A" w:rsidRPr="00B11F6C" w:rsidRDefault="006F789A" w:rsidP="006F789A">
      <w:pPr>
        <w:widowControl w:val="0"/>
        <w:autoSpaceDE w:val="0"/>
        <w:autoSpaceDN w:val="0"/>
        <w:adjustRightInd w:val="0"/>
      </w:pPr>
      <w:r>
        <w:rPr>
          <w:b/>
        </w:rPr>
        <w:t>Kókai Községi Óvoda</w:t>
      </w:r>
    </w:p>
    <w:p w14:paraId="524B30B7" w14:textId="77777777" w:rsidR="006F789A" w:rsidRPr="00B11F6C" w:rsidRDefault="006F789A" w:rsidP="006F789A">
      <w:pPr>
        <w:widowControl w:val="0"/>
        <w:autoSpaceDE w:val="0"/>
        <w:autoSpaceDN w:val="0"/>
        <w:adjustRightInd w:val="0"/>
      </w:pPr>
    </w:p>
    <w:p w14:paraId="2998C036" w14:textId="77777777" w:rsidR="006F789A" w:rsidRPr="00B11F6C" w:rsidRDefault="006F789A" w:rsidP="006F789A">
      <w:pPr>
        <w:widowControl w:val="0"/>
        <w:autoSpaceDE w:val="0"/>
        <w:rPr>
          <w:b/>
        </w:rPr>
      </w:pPr>
    </w:p>
    <w:p w14:paraId="6412A863" w14:textId="77777777" w:rsidR="006F789A" w:rsidRPr="00B11F6C" w:rsidRDefault="006F789A" w:rsidP="006F789A">
      <w:pPr>
        <w:widowControl w:val="0"/>
        <w:autoSpaceDE w:val="0"/>
        <w:jc w:val="center"/>
        <w:rPr>
          <w:b/>
        </w:rPr>
      </w:pPr>
      <w:r w:rsidRPr="00B11F6C">
        <w:rPr>
          <w:b/>
        </w:rPr>
        <w:t>Teljességi nyilatkozat</w:t>
      </w:r>
    </w:p>
    <w:p w14:paraId="3AD2D6D3" w14:textId="77777777" w:rsidR="006F789A" w:rsidRPr="00B11F6C" w:rsidRDefault="006F789A" w:rsidP="006F789A">
      <w:pPr>
        <w:widowControl w:val="0"/>
        <w:autoSpaceDE w:val="0"/>
        <w:jc w:val="both"/>
      </w:pPr>
    </w:p>
    <w:p w14:paraId="458835F8" w14:textId="77777777" w:rsidR="006F789A" w:rsidRPr="00B11F6C" w:rsidRDefault="006F789A" w:rsidP="006F789A">
      <w:pPr>
        <w:widowControl w:val="0"/>
        <w:autoSpaceDE w:val="0"/>
        <w:jc w:val="both"/>
      </w:pPr>
    </w:p>
    <w:p w14:paraId="158B325A" w14:textId="77777777" w:rsidR="006F789A" w:rsidRPr="00B11F6C" w:rsidRDefault="006F789A" w:rsidP="006F789A">
      <w:pPr>
        <w:widowControl w:val="0"/>
        <w:autoSpaceDE w:val="0"/>
        <w:jc w:val="both"/>
      </w:pPr>
    </w:p>
    <w:p w14:paraId="18177692" w14:textId="77777777" w:rsidR="006F789A" w:rsidRPr="00B11F6C" w:rsidRDefault="006F789A" w:rsidP="006F789A">
      <w:pPr>
        <w:widowControl w:val="0"/>
        <w:autoSpaceDE w:val="0"/>
        <w:jc w:val="both"/>
      </w:pPr>
    </w:p>
    <w:p w14:paraId="572C8AA4" w14:textId="221218F3" w:rsidR="006F789A" w:rsidRPr="00B11F6C" w:rsidRDefault="006F789A" w:rsidP="006F789A">
      <w:pPr>
        <w:widowControl w:val="0"/>
        <w:autoSpaceDE w:val="0"/>
        <w:jc w:val="both"/>
      </w:pPr>
      <w:r w:rsidRPr="00B11F6C">
        <w:t xml:space="preserve">Alulírott </w:t>
      </w:r>
      <w:r>
        <w:t>Czakóné Hanga Katalin kijelentem, hogy az 1/2021</w:t>
      </w:r>
      <w:r w:rsidRPr="00B11F6C">
        <w:t>/C/</w:t>
      </w:r>
      <w:r>
        <w:t>Kóka</w:t>
      </w:r>
      <w:r w:rsidRPr="00B11F6C">
        <w:t xml:space="preserve"> ellenőrzési program alapján végzett belső ellenőrzés számára átadott dokumentumok, legjobb tudásom szerint, mindazon dokumentumok, nyomtatványok, adatok, információk, melyek szükségesek az adott állapot felméréséhez. </w:t>
      </w:r>
    </w:p>
    <w:p w14:paraId="62CF99FB" w14:textId="77777777" w:rsidR="006F789A" w:rsidRPr="00B11F6C" w:rsidRDefault="006F789A" w:rsidP="006F789A">
      <w:pPr>
        <w:widowControl w:val="0"/>
        <w:autoSpaceDE w:val="0"/>
        <w:jc w:val="both"/>
      </w:pPr>
      <w:r w:rsidRPr="00B11F6C">
        <w:t>Ezek a dokumentumok, adatok és információk megbízható, teljes körű információt tartalmaznak.</w:t>
      </w:r>
    </w:p>
    <w:p w14:paraId="51531B4F" w14:textId="77777777" w:rsidR="006F789A" w:rsidRPr="00B11F6C" w:rsidRDefault="006F789A" w:rsidP="006F789A">
      <w:pPr>
        <w:widowControl w:val="0"/>
        <w:autoSpaceDE w:val="0"/>
        <w:jc w:val="both"/>
      </w:pPr>
    </w:p>
    <w:p w14:paraId="7C4B7977" w14:textId="77777777" w:rsidR="006F789A" w:rsidRPr="00B11F6C" w:rsidRDefault="006F789A" w:rsidP="006F789A">
      <w:pPr>
        <w:widowControl w:val="0"/>
        <w:autoSpaceDE w:val="0"/>
        <w:jc w:val="both"/>
      </w:pPr>
    </w:p>
    <w:p w14:paraId="1FF31129" w14:textId="5D02AF4D" w:rsidR="006F789A" w:rsidRPr="003C298A" w:rsidRDefault="006F789A" w:rsidP="006F789A">
      <w:pPr>
        <w:widowControl w:val="0"/>
        <w:autoSpaceDE w:val="0"/>
        <w:jc w:val="both"/>
      </w:pPr>
      <w:r w:rsidRPr="003C298A">
        <w:t xml:space="preserve">Kóka, 2021. </w:t>
      </w:r>
      <w:r>
        <w:t>december 20.</w:t>
      </w:r>
    </w:p>
    <w:p w14:paraId="4AE608D1" w14:textId="77777777" w:rsidR="006F789A" w:rsidRPr="00B11F6C" w:rsidRDefault="006F789A" w:rsidP="006F789A">
      <w:pPr>
        <w:widowControl w:val="0"/>
        <w:autoSpaceDE w:val="0"/>
        <w:jc w:val="both"/>
      </w:pPr>
      <w:r w:rsidRPr="00B11F6C">
        <w:tab/>
      </w:r>
    </w:p>
    <w:p w14:paraId="75ED193B" w14:textId="77777777" w:rsidR="006F789A" w:rsidRPr="00B11F6C" w:rsidRDefault="006F789A" w:rsidP="006F789A">
      <w:pPr>
        <w:widowControl w:val="0"/>
        <w:autoSpaceDE w:val="0"/>
        <w:jc w:val="both"/>
      </w:pPr>
      <w:r w:rsidRPr="00B11F6C">
        <w:t xml:space="preserve">                               </w:t>
      </w:r>
      <w:r w:rsidRPr="00B11F6C">
        <w:tab/>
      </w:r>
      <w:r w:rsidRPr="00B11F6C">
        <w:tab/>
      </w:r>
      <w:r w:rsidRPr="00B11F6C">
        <w:tab/>
      </w:r>
      <w:r w:rsidRPr="00B11F6C">
        <w:tab/>
      </w:r>
      <w:r w:rsidRPr="00B11F6C">
        <w:tab/>
        <w:t>………………………….</w:t>
      </w:r>
    </w:p>
    <w:p w14:paraId="23EDEE70" w14:textId="77777777" w:rsidR="006F789A" w:rsidRPr="00B11F6C" w:rsidRDefault="006F789A" w:rsidP="006F789A">
      <w:pPr>
        <w:widowControl w:val="0"/>
        <w:autoSpaceDE w:val="0"/>
        <w:jc w:val="both"/>
      </w:pPr>
      <w:r w:rsidRPr="00B11F6C">
        <w:tab/>
      </w:r>
      <w:r w:rsidRPr="00B11F6C">
        <w:tab/>
      </w:r>
      <w:r w:rsidRPr="00B11F6C">
        <w:tab/>
      </w:r>
      <w:r w:rsidRPr="00B11F6C">
        <w:tab/>
      </w:r>
      <w:r w:rsidRPr="00B11F6C">
        <w:tab/>
      </w:r>
      <w:r w:rsidRPr="00B11F6C">
        <w:tab/>
        <w:t>ellenőrzött egység vezetőjének aláírása</w:t>
      </w:r>
    </w:p>
    <w:p w14:paraId="4B33C906" w14:textId="77777777" w:rsidR="009B1CCB" w:rsidRDefault="009B1CCB" w:rsidP="00967679">
      <w:pPr>
        <w:widowControl w:val="0"/>
        <w:autoSpaceDE w:val="0"/>
        <w:autoSpaceDN w:val="0"/>
        <w:adjustRightInd w:val="0"/>
      </w:pPr>
    </w:p>
    <w:sectPr w:rsidR="009B1CCB" w:rsidSect="00CA7C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1FE44" w14:textId="77777777" w:rsidR="002C0F4D" w:rsidRDefault="002C0F4D">
      <w:r>
        <w:separator/>
      </w:r>
    </w:p>
  </w:endnote>
  <w:endnote w:type="continuationSeparator" w:id="0">
    <w:p w14:paraId="75EF9A3B" w14:textId="77777777" w:rsidR="002C0F4D" w:rsidRDefault="002C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mn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9588E" w14:textId="77777777" w:rsidR="00CB019E" w:rsidRDefault="00CB019E">
    <w:pPr>
      <w:pStyle w:val="llb"/>
      <w:pBdr>
        <w:bottom w:val="single" w:sz="6" w:space="1" w:color="auto"/>
      </w:pBdr>
      <w:jc w:val="right"/>
    </w:pPr>
  </w:p>
  <w:p w14:paraId="5966FD07" w14:textId="77777777" w:rsidR="00CB019E" w:rsidRPr="00CA7C5D" w:rsidRDefault="00CB019E">
    <w:pPr>
      <w:pStyle w:val="llb"/>
      <w:jc w:val="right"/>
      <w:rPr>
        <w:sz w:val="22"/>
        <w:szCs w:val="22"/>
      </w:rPr>
    </w:pPr>
    <w:r w:rsidRPr="00CA7C5D">
      <w:rPr>
        <w:sz w:val="22"/>
        <w:szCs w:val="22"/>
      </w:rPr>
      <w:fldChar w:fldCharType="begin"/>
    </w:r>
    <w:r w:rsidRPr="00CA7C5D">
      <w:rPr>
        <w:sz w:val="22"/>
        <w:szCs w:val="22"/>
      </w:rPr>
      <w:instrText xml:space="preserve"> PAGE   \* MERGEFORMAT </w:instrText>
    </w:r>
    <w:r w:rsidRPr="00CA7C5D">
      <w:rPr>
        <w:sz w:val="22"/>
        <w:szCs w:val="22"/>
      </w:rPr>
      <w:fldChar w:fldCharType="separate"/>
    </w:r>
    <w:r w:rsidR="005B60B2">
      <w:rPr>
        <w:noProof/>
        <w:sz w:val="22"/>
        <w:szCs w:val="22"/>
      </w:rPr>
      <w:t>13</w:t>
    </w:r>
    <w:r w:rsidRPr="00CA7C5D">
      <w:rPr>
        <w:noProof/>
        <w:sz w:val="22"/>
        <w:szCs w:val="22"/>
      </w:rPr>
      <w:fldChar w:fldCharType="end"/>
    </w:r>
  </w:p>
  <w:p w14:paraId="5F05CD48" w14:textId="77777777" w:rsidR="00CB019E" w:rsidRDefault="00CB019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994D8" w14:textId="77777777" w:rsidR="002C0F4D" w:rsidRDefault="002C0F4D">
      <w:r>
        <w:separator/>
      </w:r>
    </w:p>
  </w:footnote>
  <w:footnote w:type="continuationSeparator" w:id="0">
    <w:p w14:paraId="3AE0CA9E" w14:textId="77777777" w:rsidR="002C0F4D" w:rsidRDefault="002C0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2ADB6" w14:textId="55BD0915" w:rsidR="00CB019E" w:rsidRPr="005A77E9" w:rsidRDefault="00CB019E" w:rsidP="00206A7D">
    <w:pPr>
      <w:pStyle w:val="lfej"/>
      <w:ind w:left="180"/>
      <w:jc w:val="center"/>
      <w:rPr>
        <w:rFonts w:ascii="Times New Roman" w:hAnsi="Times New Roman"/>
        <w:sz w:val="20"/>
      </w:rPr>
    </w:pPr>
    <w:r w:rsidRPr="005A77E9">
      <w:rPr>
        <w:rFonts w:ascii="Times New Roman" w:hAnsi="Times New Roman"/>
        <w:i/>
        <w:sz w:val="20"/>
      </w:rPr>
      <w:t xml:space="preserve">K. F. </w:t>
    </w:r>
    <w:r w:rsidR="004B2356">
      <w:rPr>
        <w:rFonts w:ascii="Times New Roman" w:hAnsi="Times New Roman"/>
        <w:i/>
        <w:sz w:val="20"/>
      </w:rPr>
      <w:t xml:space="preserve">Kontrolling </w:t>
    </w:r>
    <w:r>
      <w:rPr>
        <w:rFonts w:ascii="Times New Roman" w:hAnsi="Times New Roman"/>
        <w:i/>
        <w:sz w:val="20"/>
      </w:rPr>
      <w:t xml:space="preserve"> </w:t>
    </w:r>
    <w:r w:rsidRPr="005A77E9">
      <w:rPr>
        <w:rFonts w:ascii="Times New Roman" w:hAnsi="Times New Roman"/>
        <w:sz w:val="20"/>
      </w:rPr>
      <w:t>Gazdasági és Tanácsadó Kft.</w:t>
    </w:r>
  </w:p>
  <w:p w14:paraId="4CEECCAC" w14:textId="77777777" w:rsidR="00CB019E" w:rsidRPr="005A77E9" w:rsidRDefault="00CB019E" w:rsidP="00206A7D">
    <w:pPr>
      <w:pStyle w:val="lfej"/>
      <w:pBdr>
        <w:bottom w:val="single" w:sz="6" w:space="1" w:color="auto"/>
      </w:pBdr>
      <w:ind w:left="180"/>
      <w:jc w:val="center"/>
      <w:rPr>
        <w:rFonts w:ascii="Times New Roman" w:hAnsi="Times New Roman"/>
        <w:sz w:val="20"/>
      </w:rPr>
    </w:pPr>
    <w:r w:rsidRPr="005A77E9">
      <w:rPr>
        <w:rFonts w:ascii="Times New Roman" w:hAnsi="Times New Roman"/>
        <w:sz w:val="20"/>
      </w:rPr>
      <w:t xml:space="preserve"> 2760 Nagykáta, Bajcsy-Zs. út. 26.  </w:t>
    </w:r>
    <w:r w:rsidRPr="005A77E9">
      <w:rPr>
        <w:rFonts w:ascii="Times New Roman" w:hAnsi="Times New Roman"/>
        <w:sz w:val="20"/>
      </w:rPr>
      <w:sym w:font="Wingdings" w:char="0028"/>
    </w:r>
    <w:r w:rsidRPr="005A77E9">
      <w:rPr>
        <w:rFonts w:ascii="Times New Roman" w:hAnsi="Times New Roman"/>
        <w:sz w:val="20"/>
      </w:rPr>
      <w:t>/fax: 29/441-198  e-mail: info@kfaudit.hu</w:t>
    </w:r>
  </w:p>
  <w:p w14:paraId="002ECD1D" w14:textId="77777777" w:rsidR="00CB019E" w:rsidRDefault="00CB019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7CDE"/>
    <w:multiLevelType w:val="hybridMultilevel"/>
    <w:tmpl w:val="70340A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70AB"/>
    <w:multiLevelType w:val="hybridMultilevel"/>
    <w:tmpl w:val="A04049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14660"/>
    <w:multiLevelType w:val="hybridMultilevel"/>
    <w:tmpl w:val="2FB8EB6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B17C8"/>
    <w:multiLevelType w:val="hybridMultilevel"/>
    <w:tmpl w:val="EBFA91C8"/>
    <w:lvl w:ilvl="0" w:tplc="033217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E136D"/>
    <w:multiLevelType w:val="singleLevel"/>
    <w:tmpl w:val="4A003712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  <w:sz w:val="16"/>
      </w:rPr>
    </w:lvl>
  </w:abstractNum>
  <w:abstractNum w:abstractNumId="5">
    <w:nsid w:val="39234014"/>
    <w:multiLevelType w:val="hybridMultilevel"/>
    <w:tmpl w:val="FF040074"/>
    <w:lvl w:ilvl="0" w:tplc="D132F726">
      <w:start w:val="3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6">
    <w:nsid w:val="3FBE28C2"/>
    <w:multiLevelType w:val="singleLevel"/>
    <w:tmpl w:val="ADD437F2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7">
    <w:nsid w:val="44A2501F"/>
    <w:multiLevelType w:val="singleLevel"/>
    <w:tmpl w:val="04A69D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C5472B"/>
    <w:multiLevelType w:val="hybridMultilevel"/>
    <w:tmpl w:val="5D5604B6"/>
    <w:lvl w:ilvl="0" w:tplc="9CCCC746">
      <w:start w:val="3"/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55624946"/>
    <w:multiLevelType w:val="hybridMultilevel"/>
    <w:tmpl w:val="861C4D20"/>
    <w:lvl w:ilvl="0" w:tplc="ADB20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734B03"/>
    <w:multiLevelType w:val="hybridMultilevel"/>
    <w:tmpl w:val="0C9AB9E6"/>
    <w:lvl w:ilvl="0" w:tplc="6366A0F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2E403B9"/>
    <w:multiLevelType w:val="multilevel"/>
    <w:tmpl w:val="06A2DE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>
    <w:nsid w:val="63E17B8F"/>
    <w:multiLevelType w:val="hybridMultilevel"/>
    <w:tmpl w:val="BCC422DE"/>
    <w:lvl w:ilvl="0" w:tplc="03321772">
      <w:start w:val="1"/>
      <w:numFmt w:val="bullet"/>
      <w:lvlText w:val="-"/>
      <w:lvlJc w:val="left"/>
      <w:pPr>
        <w:ind w:left="65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3">
    <w:nsid w:val="667678AB"/>
    <w:multiLevelType w:val="multilevel"/>
    <w:tmpl w:val="18B8BDF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96D3F0C"/>
    <w:multiLevelType w:val="hybridMultilevel"/>
    <w:tmpl w:val="DF1CDE54"/>
    <w:lvl w:ilvl="0" w:tplc="F8A0CC9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0CB609C"/>
    <w:multiLevelType w:val="multilevel"/>
    <w:tmpl w:val="FC0E32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71FD42AA"/>
    <w:multiLevelType w:val="multilevel"/>
    <w:tmpl w:val="6B24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7">
    <w:nsid w:val="7466513F"/>
    <w:multiLevelType w:val="hybridMultilevel"/>
    <w:tmpl w:val="305EF248"/>
    <w:lvl w:ilvl="0" w:tplc="B4024A9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797C4CD6"/>
    <w:multiLevelType w:val="multilevel"/>
    <w:tmpl w:val="DF70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10"/>
  </w:num>
  <w:num w:numId="8">
    <w:abstractNumId w:val="6"/>
  </w:num>
  <w:num w:numId="9">
    <w:abstractNumId w:val="13"/>
  </w:num>
  <w:num w:numId="10">
    <w:abstractNumId w:val="5"/>
  </w:num>
  <w:num w:numId="11">
    <w:abstractNumId w:val="11"/>
  </w:num>
  <w:num w:numId="12">
    <w:abstractNumId w:val="15"/>
  </w:num>
  <w:num w:numId="13">
    <w:abstractNumId w:val="4"/>
  </w:num>
  <w:num w:numId="14">
    <w:abstractNumId w:val="0"/>
  </w:num>
  <w:num w:numId="15">
    <w:abstractNumId w:val="9"/>
  </w:num>
  <w:num w:numId="16">
    <w:abstractNumId w:val="17"/>
  </w:num>
  <w:num w:numId="17">
    <w:abstractNumId w:val="1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C7"/>
    <w:rsid w:val="00001BFD"/>
    <w:rsid w:val="000039DB"/>
    <w:rsid w:val="00010607"/>
    <w:rsid w:val="00020193"/>
    <w:rsid w:val="0002047F"/>
    <w:rsid w:val="0002166F"/>
    <w:rsid w:val="00022946"/>
    <w:rsid w:val="000274B4"/>
    <w:rsid w:val="00036A34"/>
    <w:rsid w:val="00041B2F"/>
    <w:rsid w:val="00047E09"/>
    <w:rsid w:val="00050DDB"/>
    <w:rsid w:val="00051167"/>
    <w:rsid w:val="00053A75"/>
    <w:rsid w:val="00055DC9"/>
    <w:rsid w:val="00060B53"/>
    <w:rsid w:val="00071A80"/>
    <w:rsid w:val="00074123"/>
    <w:rsid w:val="00083AC2"/>
    <w:rsid w:val="000875D3"/>
    <w:rsid w:val="00087DF4"/>
    <w:rsid w:val="00091B85"/>
    <w:rsid w:val="000940B6"/>
    <w:rsid w:val="000B1576"/>
    <w:rsid w:val="000D0B7A"/>
    <w:rsid w:val="000D1AD9"/>
    <w:rsid w:val="000E00AF"/>
    <w:rsid w:val="000E7BB1"/>
    <w:rsid w:val="000F1BA6"/>
    <w:rsid w:val="000F3977"/>
    <w:rsid w:val="00107E8E"/>
    <w:rsid w:val="00111BE4"/>
    <w:rsid w:val="00116FA9"/>
    <w:rsid w:val="00121DE3"/>
    <w:rsid w:val="00125D0F"/>
    <w:rsid w:val="001331CD"/>
    <w:rsid w:val="001341D3"/>
    <w:rsid w:val="00141E09"/>
    <w:rsid w:val="00143939"/>
    <w:rsid w:val="00144C29"/>
    <w:rsid w:val="00146163"/>
    <w:rsid w:val="001505C0"/>
    <w:rsid w:val="001528C5"/>
    <w:rsid w:val="00155C1F"/>
    <w:rsid w:val="00156A72"/>
    <w:rsid w:val="00160048"/>
    <w:rsid w:val="00163AC1"/>
    <w:rsid w:val="001658E9"/>
    <w:rsid w:val="001676C3"/>
    <w:rsid w:val="00167C04"/>
    <w:rsid w:val="00170794"/>
    <w:rsid w:val="00173699"/>
    <w:rsid w:val="00181A4F"/>
    <w:rsid w:val="00187E26"/>
    <w:rsid w:val="00191E7C"/>
    <w:rsid w:val="00191F41"/>
    <w:rsid w:val="001920EB"/>
    <w:rsid w:val="001922E2"/>
    <w:rsid w:val="00193671"/>
    <w:rsid w:val="00194211"/>
    <w:rsid w:val="001944AC"/>
    <w:rsid w:val="001959A5"/>
    <w:rsid w:val="00197EE0"/>
    <w:rsid w:val="001A0974"/>
    <w:rsid w:val="001A40B4"/>
    <w:rsid w:val="001A5A79"/>
    <w:rsid w:val="001A5E11"/>
    <w:rsid w:val="001B7574"/>
    <w:rsid w:val="001C22CB"/>
    <w:rsid w:val="001C3915"/>
    <w:rsid w:val="001C415B"/>
    <w:rsid w:val="001C7F8E"/>
    <w:rsid w:val="001D1BA7"/>
    <w:rsid w:val="001D28FC"/>
    <w:rsid w:val="001D399A"/>
    <w:rsid w:val="001D3ADC"/>
    <w:rsid w:val="001E2A11"/>
    <w:rsid w:val="001E300C"/>
    <w:rsid w:val="001E35F0"/>
    <w:rsid w:val="001E64C8"/>
    <w:rsid w:val="001F0740"/>
    <w:rsid w:val="001F583F"/>
    <w:rsid w:val="001F7EF5"/>
    <w:rsid w:val="0020063D"/>
    <w:rsid w:val="00201869"/>
    <w:rsid w:val="00201D64"/>
    <w:rsid w:val="00206A7D"/>
    <w:rsid w:val="0020730F"/>
    <w:rsid w:val="00207A69"/>
    <w:rsid w:val="0021054C"/>
    <w:rsid w:val="00210D7B"/>
    <w:rsid w:val="00211F5D"/>
    <w:rsid w:val="00215126"/>
    <w:rsid w:val="002318EC"/>
    <w:rsid w:val="0023517C"/>
    <w:rsid w:val="00237208"/>
    <w:rsid w:val="00237FD4"/>
    <w:rsid w:val="002412A0"/>
    <w:rsid w:val="00243F51"/>
    <w:rsid w:val="00247CAB"/>
    <w:rsid w:val="00250CA4"/>
    <w:rsid w:val="00251C92"/>
    <w:rsid w:val="00252977"/>
    <w:rsid w:val="00253228"/>
    <w:rsid w:val="00254F58"/>
    <w:rsid w:val="00261E93"/>
    <w:rsid w:val="00262582"/>
    <w:rsid w:val="002641D2"/>
    <w:rsid w:val="00274422"/>
    <w:rsid w:val="002769C0"/>
    <w:rsid w:val="00282A1B"/>
    <w:rsid w:val="00287D7C"/>
    <w:rsid w:val="00290602"/>
    <w:rsid w:val="00290C49"/>
    <w:rsid w:val="00290EFA"/>
    <w:rsid w:val="00293C2E"/>
    <w:rsid w:val="002943C3"/>
    <w:rsid w:val="002A0E62"/>
    <w:rsid w:val="002A3ED1"/>
    <w:rsid w:val="002A43AB"/>
    <w:rsid w:val="002B00BA"/>
    <w:rsid w:val="002B0E32"/>
    <w:rsid w:val="002B324E"/>
    <w:rsid w:val="002B610B"/>
    <w:rsid w:val="002C0F4D"/>
    <w:rsid w:val="002C3813"/>
    <w:rsid w:val="002C7926"/>
    <w:rsid w:val="002D245F"/>
    <w:rsid w:val="002D3DD3"/>
    <w:rsid w:val="002D4F32"/>
    <w:rsid w:val="002E205F"/>
    <w:rsid w:val="002E3654"/>
    <w:rsid w:val="002E4C4F"/>
    <w:rsid w:val="002E525F"/>
    <w:rsid w:val="002F0E49"/>
    <w:rsid w:val="002F1F33"/>
    <w:rsid w:val="002F3440"/>
    <w:rsid w:val="002F34CB"/>
    <w:rsid w:val="002F6772"/>
    <w:rsid w:val="003009E3"/>
    <w:rsid w:val="0030228A"/>
    <w:rsid w:val="00302841"/>
    <w:rsid w:val="00304157"/>
    <w:rsid w:val="003119EB"/>
    <w:rsid w:val="00320C74"/>
    <w:rsid w:val="00321DD3"/>
    <w:rsid w:val="00326228"/>
    <w:rsid w:val="00332A9B"/>
    <w:rsid w:val="0033417B"/>
    <w:rsid w:val="003341D4"/>
    <w:rsid w:val="003352BA"/>
    <w:rsid w:val="003360A3"/>
    <w:rsid w:val="00337876"/>
    <w:rsid w:val="00340149"/>
    <w:rsid w:val="00341C14"/>
    <w:rsid w:val="00344E6D"/>
    <w:rsid w:val="0034781F"/>
    <w:rsid w:val="0034798A"/>
    <w:rsid w:val="0036272A"/>
    <w:rsid w:val="00371483"/>
    <w:rsid w:val="0037655D"/>
    <w:rsid w:val="00381031"/>
    <w:rsid w:val="00381EA7"/>
    <w:rsid w:val="00383759"/>
    <w:rsid w:val="00383EDD"/>
    <w:rsid w:val="00385FE9"/>
    <w:rsid w:val="00386C8F"/>
    <w:rsid w:val="0039516A"/>
    <w:rsid w:val="003963F9"/>
    <w:rsid w:val="003A1621"/>
    <w:rsid w:val="003B23E3"/>
    <w:rsid w:val="003B3F7A"/>
    <w:rsid w:val="003B4A6A"/>
    <w:rsid w:val="003B583D"/>
    <w:rsid w:val="003B6579"/>
    <w:rsid w:val="003C2FE8"/>
    <w:rsid w:val="003C6286"/>
    <w:rsid w:val="003C6E67"/>
    <w:rsid w:val="003C79F1"/>
    <w:rsid w:val="003C7F45"/>
    <w:rsid w:val="003D036F"/>
    <w:rsid w:val="003D159B"/>
    <w:rsid w:val="003D7A78"/>
    <w:rsid w:val="003E3F95"/>
    <w:rsid w:val="003F1502"/>
    <w:rsid w:val="003F28D4"/>
    <w:rsid w:val="003F3DC0"/>
    <w:rsid w:val="003F40B0"/>
    <w:rsid w:val="003F4B9C"/>
    <w:rsid w:val="00401337"/>
    <w:rsid w:val="00401D41"/>
    <w:rsid w:val="004023B2"/>
    <w:rsid w:val="00403F2F"/>
    <w:rsid w:val="00404ECD"/>
    <w:rsid w:val="00410266"/>
    <w:rsid w:val="004107F6"/>
    <w:rsid w:val="00410BB6"/>
    <w:rsid w:val="00411016"/>
    <w:rsid w:val="0041479C"/>
    <w:rsid w:val="00420878"/>
    <w:rsid w:val="004244FF"/>
    <w:rsid w:val="00427008"/>
    <w:rsid w:val="00436707"/>
    <w:rsid w:val="00437023"/>
    <w:rsid w:val="00441C43"/>
    <w:rsid w:val="00444BF2"/>
    <w:rsid w:val="00456188"/>
    <w:rsid w:val="00462375"/>
    <w:rsid w:val="00465566"/>
    <w:rsid w:val="00466009"/>
    <w:rsid w:val="00467C71"/>
    <w:rsid w:val="00470F86"/>
    <w:rsid w:val="00476868"/>
    <w:rsid w:val="0048288F"/>
    <w:rsid w:val="004859ED"/>
    <w:rsid w:val="00487B12"/>
    <w:rsid w:val="00494041"/>
    <w:rsid w:val="00494170"/>
    <w:rsid w:val="00495AFC"/>
    <w:rsid w:val="00496AA5"/>
    <w:rsid w:val="004A09EB"/>
    <w:rsid w:val="004A26B7"/>
    <w:rsid w:val="004A3319"/>
    <w:rsid w:val="004A7681"/>
    <w:rsid w:val="004B2356"/>
    <w:rsid w:val="004B3069"/>
    <w:rsid w:val="004B565D"/>
    <w:rsid w:val="004B6CAE"/>
    <w:rsid w:val="004B7F4E"/>
    <w:rsid w:val="004C0CD8"/>
    <w:rsid w:val="004C2051"/>
    <w:rsid w:val="004C2D76"/>
    <w:rsid w:val="004C60F5"/>
    <w:rsid w:val="004D4503"/>
    <w:rsid w:val="004D7637"/>
    <w:rsid w:val="004E2486"/>
    <w:rsid w:val="004E3291"/>
    <w:rsid w:val="004E49F6"/>
    <w:rsid w:val="004E4FB8"/>
    <w:rsid w:val="004F2B19"/>
    <w:rsid w:val="004F5D9D"/>
    <w:rsid w:val="005010A7"/>
    <w:rsid w:val="005058A9"/>
    <w:rsid w:val="0050692C"/>
    <w:rsid w:val="00510FB4"/>
    <w:rsid w:val="00522EEE"/>
    <w:rsid w:val="00526424"/>
    <w:rsid w:val="00527E3F"/>
    <w:rsid w:val="00532650"/>
    <w:rsid w:val="0053474D"/>
    <w:rsid w:val="005411A8"/>
    <w:rsid w:val="00544768"/>
    <w:rsid w:val="005458DF"/>
    <w:rsid w:val="0055182C"/>
    <w:rsid w:val="005518BD"/>
    <w:rsid w:val="00551EBB"/>
    <w:rsid w:val="00557BB3"/>
    <w:rsid w:val="005607EB"/>
    <w:rsid w:val="005614DA"/>
    <w:rsid w:val="00562206"/>
    <w:rsid w:val="00570AE6"/>
    <w:rsid w:val="00571170"/>
    <w:rsid w:val="00572DF8"/>
    <w:rsid w:val="005752CD"/>
    <w:rsid w:val="00576599"/>
    <w:rsid w:val="0057699C"/>
    <w:rsid w:val="00576CA2"/>
    <w:rsid w:val="005832C1"/>
    <w:rsid w:val="00583C55"/>
    <w:rsid w:val="0058759C"/>
    <w:rsid w:val="00587C3B"/>
    <w:rsid w:val="0059029A"/>
    <w:rsid w:val="005971D9"/>
    <w:rsid w:val="005A4153"/>
    <w:rsid w:val="005A69C8"/>
    <w:rsid w:val="005A77E9"/>
    <w:rsid w:val="005A7CFC"/>
    <w:rsid w:val="005B28A0"/>
    <w:rsid w:val="005B60B2"/>
    <w:rsid w:val="005C3039"/>
    <w:rsid w:val="005C6189"/>
    <w:rsid w:val="005C791E"/>
    <w:rsid w:val="005D08E0"/>
    <w:rsid w:val="005D27B5"/>
    <w:rsid w:val="005D3D29"/>
    <w:rsid w:val="005E22E1"/>
    <w:rsid w:val="005E2461"/>
    <w:rsid w:val="005E63CD"/>
    <w:rsid w:val="005F1DF6"/>
    <w:rsid w:val="005F2709"/>
    <w:rsid w:val="005F48D5"/>
    <w:rsid w:val="00602B0D"/>
    <w:rsid w:val="0060513C"/>
    <w:rsid w:val="0060519E"/>
    <w:rsid w:val="00611B6F"/>
    <w:rsid w:val="00614C1A"/>
    <w:rsid w:val="006200D5"/>
    <w:rsid w:val="00623811"/>
    <w:rsid w:val="00624A62"/>
    <w:rsid w:val="0062526C"/>
    <w:rsid w:val="00625318"/>
    <w:rsid w:val="00633827"/>
    <w:rsid w:val="006464FF"/>
    <w:rsid w:val="0064766C"/>
    <w:rsid w:val="006528D6"/>
    <w:rsid w:val="00660D83"/>
    <w:rsid w:val="0066101F"/>
    <w:rsid w:val="006664A0"/>
    <w:rsid w:val="00672DB2"/>
    <w:rsid w:val="00673D84"/>
    <w:rsid w:val="0067462C"/>
    <w:rsid w:val="006751E3"/>
    <w:rsid w:val="006752A1"/>
    <w:rsid w:val="006760A0"/>
    <w:rsid w:val="00680412"/>
    <w:rsid w:val="00680427"/>
    <w:rsid w:val="00680493"/>
    <w:rsid w:val="00681DBD"/>
    <w:rsid w:val="00682CFD"/>
    <w:rsid w:val="006864BF"/>
    <w:rsid w:val="00692206"/>
    <w:rsid w:val="00696348"/>
    <w:rsid w:val="00696AE5"/>
    <w:rsid w:val="00696F8E"/>
    <w:rsid w:val="006A0500"/>
    <w:rsid w:val="006A1BA0"/>
    <w:rsid w:val="006A37A8"/>
    <w:rsid w:val="006B105B"/>
    <w:rsid w:val="006B7CA9"/>
    <w:rsid w:val="006C7AA8"/>
    <w:rsid w:val="006C7DBB"/>
    <w:rsid w:val="006D2350"/>
    <w:rsid w:val="006D5713"/>
    <w:rsid w:val="006D5E09"/>
    <w:rsid w:val="006E1D74"/>
    <w:rsid w:val="006E2540"/>
    <w:rsid w:val="006E2DBD"/>
    <w:rsid w:val="006E676C"/>
    <w:rsid w:val="006E7D75"/>
    <w:rsid w:val="006F0660"/>
    <w:rsid w:val="006F12C4"/>
    <w:rsid w:val="006F3498"/>
    <w:rsid w:val="006F4C2E"/>
    <w:rsid w:val="006F789A"/>
    <w:rsid w:val="00704D95"/>
    <w:rsid w:val="00706368"/>
    <w:rsid w:val="007071C1"/>
    <w:rsid w:val="00707381"/>
    <w:rsid w:val="00710580"/>
    <w:rsid w:val="00712964"/>
    <w:rsid w:val="00714A99"/>
    <w:rsid w:val="007176E5"/>
    <w:rsid w:val="0072063A"/>
    <w:rsid w:val="00721369"/>
    <w:rsid w:val="0072242D"/>
    <w:rsid w:val="00724C26"/>
    <w:rsid w:val="00724ED8"/>
    <w:rsid w:val="007267F7"/>
    <w:rsid w:val="00732FF1"/>
    <w:rsid w:val="00736F68"/>
    <w:rsid w:val="00742801"/>
    <w:rsid w:val="007429BB"/>
    <w:rsid w:val="00743BF9"/>
    <w:rsid w:val="0074423D"/>
    <w:rsid w:val="00746F43"/>
    <w:rsid w:val="00747D05"/>
    <w:rsid w:val="007502AA"/>
    <w:rsid w:val="007573C3"/>
    <w:rsid w:val="007610C3"/>
    <w:rsid w:val="0076135A"/>
    <w:rsid w:val="007616A3"/>
    <w:rsid w:val="0076424E"/>
    <w:rsid w:val="00764557"/>
    <w:rsid w:val="00766347"/>
    <w:rsid w:val="007669A1"/>
    <w:rsid w:val="00766BBC"/>
    <w:rsid w:val="00772253"/>
    <w:rsid w:val="00777C9A"/>
    <w:rsid w:val="00783544"/>
    <w:rsid w:val="007841C0"/>
    <w:rsid w:val="0079196E"/>
    <w:rsid w:val="00794A43"/>
    <w:rsid w:val="007A2735"/>
    <w:rsid w:val="007A7B76"/>
    <w:rsid w:val="007B0601"/>
    <w:rsid w:val="007B082D"/>
    <w:rsid w:val="007B1CEB"/>
    <w:rsid w:val="007B1DE0"/>
    <w:rsid w:val="007B57F3"/>
    <w:rsid w:val="007C08B4"/>
    <w:rsid w:val="007C11C0"/>
    <w:rsid w:val="007C40FE"/>
    <w:rsid w:val="007C67EA"/>
    <w:rsid w:val="007C7BDF"/>
    <w:rsid w:val="007D5F62"/>
    <w:rsid w:val="007E0A0D"/>
    <w:rsid w:val="007E0DD1"/>
    <w:rsid w:val="007E41DC"/>
    <w:rsid w:val="007E530E"/>
    <w:rsid w:val="007E6E6D"/>
    <w:rsid w:val="007F05C2"/>
    <w:rsid w:val="007F1D67"/>
    <w:rsid w:val="007F2CE7"/>
    <w:rsid w:val="007F38BA"/>
    <w:rsid w:val="007F5672"/>
    <w:rsid w:val="007F7569"/>
    <w:rsid w:val="007F79A2"/>
    <w:rsid w:val="00812E2F"/>
    <w:rsid w:val="008200BC"/>
    <w:rsid w:val="008216EF"/>
    <w:rsid w:val="00834664"/>
    <w:rsid w:val="00834BB4"/>
    <w:rsid w:val="008379AC"/>
    <w:rsid w:val="00843053"/>
    <w:rsid w:val="00843272"/>
    <w:rsid w:val="0084383E"/>
    <w:rsid w:val="008443F0"/>
    <w:rsid w:val="0084478B"/>
    <w:rsid w:val="00850462"/>
    <w:rsid w:val="0085074B"/>
    <w:rsid w:val="00850A99"/>
    <w:rsid w:val="00851FC1"/>
    <w:rsid w:val="008559EB"/>
    <w:rsid w:val="00862953"/>
    <w:rsid w:val="00865BCD"/>
    <w:rsid w:val="00865E94"/>
    <w:rsid w:val="00867174"/>
    <w:rsid w:val="008704E4"/>
    <w:rsid w:val="00870BFE"/>
    <w:rsid w:val="00883386"/>
    <w:rsid w:val="00886755"/>
    <w:rsid w:val="00890729"/>
    <w:rsid w:val="0089141C"/>
    <w:rsid w:val="00892C90"/>
    <w:rsid w:val="00893E85"/>
    <w:rsid w:val="00895FD3"/>
    <w:rsid w:val="008A3B68"/>
    <w:rsid w:val="008B11A7"/>
    <w:rsid w:val="008B3A1B"/>
    <w:rsid w:val="008B7BD1"/>
    <w:rsid w:val="008C2392"/>
    <w:rsid w:val="008C465F"/>
    <w:rsid w:val="008D189D"/>
    <w:rsid w:val="008D1910"/>
    <w:rsid w:val="008D20A3"/>
    <w:rsid w:val="008D417E"/>
    <w:rsid w:val="008E0A22"/>
    <w:rsid w:val="008E14B7"/>
    <w:rsid w:val="008E19F9"/>
    <w:rsid w:val="008E4EAB"/>
    <w:rsid w:val="008E5660"/>
    <w:rsid w:val="008F0DB6"/>
    <w:rsid w:val="008F479B"/>
    <w:rsid w:val="008F52A2"/>
    <w:rsid w:val="008F62D3"/>
    <w:rsid w:val="00902632"/>
    <w:rsid w:val="009031BE"/>
    <w:rsid w:val="009067B4"/>
    <w:rsid w:val="00907249"/>
    <w:rsid w:val="009127E5"/>
    <w:rsid w:val="0091361C"/>
    <w:rsid w:val="00915813"/>
    <w:rsid w:val="00917D6F"/>
    <w:rsid w:val="00920B5A"/>
    <w:rsid w:val="00933A3E"/>
    <w:rsid w:val="0093437A"/>
    <w:rsid w:val="00935520"/>
    <w:rsid w:val="009412C2"/>
    <w:rsid w:val="0094363D"/>
    <w:rsid w:val="0094387C"/>
    <w:rsid w:val="00945B38"/>
    <w:rsid w:val="00947E2E"/>
    <w:rsid w:val="00947F34"/>
    <w:rsid w:val="0095169A"/>
    <w:rsid w:val="00952807"/>
    <w:rsid w:val="00955107"/>
    <w:rsid w:val="00960CC1"/>
    <w:rsid w:val="009642A8"/>
    <w:rsid w:val="00967679"/>
    <w:rsid w:val="0097336D"/>
    <w:rsid w:val="00973E0C"/>
    <w:rsid w:val="00973E2F"/>
    <w:rsid w:val="009808F1"/>
    <w:rsid w:val="0098293E"/>
    <w:rsid w:val="009833F8"/>
    <w:rsid w:val="00984087"/>
    <w:rsid w:val="00985679"/>
    <w:rsid w:val="00987CAC"/>
    <w:rsid w:val="009937B6"/>
    <w:rsid w:val="00997439"/>
    <w:rsid w:val="00997C33"/>
    <w:rsid w:val="009A1A1C"/>
    <w:rsid w:val="009A45A0"/>
    <w:rsid w:val="009A63B9"/>
    <w:rsid w:val="009A6726"/>
    <w:rsid w:val="009A6920"/>
    <w:rsid w:val="009A6D93"/>
    <w:rsid w:val="009B04C9"/>
    <w:rsid w:val="009B1CCB"/>
    <w:rsid w:val="009C6089"/>
    <w:rsid w:val="009C7F65"/>
    <w:rsid w:val="009D04FE"/>
    <w:rsid w:val="009D1AC4"/>
    <w:rsid w:val="009D4B13"/>
    <w:rsid w:val="009E1683"/>
    <w:rsid w:val="009E18E5"/>
    <w:rsid w:val="009E56DD"/>
    <w:rsid w:val="009F7887"/>
    <w:rsid w:val="00A048F7"/>
    <w:rsid w:val="00A05A4F"/>
    <w:rsid w:val="00A05F51"/>
    <w:rsid w:val="00A060A7"/>
    <w:rsid w:val="00A10728"/>
    <w:rsid w:val="00A23F1C"/>
    <w:rsid w:val="00A253AE"/>
    <w:rsid w:val="00A33BAA"/>
    <w:rsid w:val="00A5070B"/>
    <w:rsid w:val="00A50710"/>
    <w:rsid w:val="00A50906"/>
    <w:rsid w:val="00A50EF1"/>
    <w:rsid w:val="00A61949"/>
    <w:rsid w:val="00A626F8"/>
    <w:rsid w:val="00A63471"/>
    <w:rsid w:val="00A64AB8"/>
    <w:rsid w:val="00A6756C"/>
    <w:rsid w:val="00A708C7"/>
    <w:rsid w:val="00A74DC6"/>
    <w:rsid w:val="00A81C0A"/>
    <w:rsid w:val="00A84C45"/>
    <w:rsid w:val="00A92C3C"/>
    <w:rsid w:val="00A92CAE"/>
    <w:rsid w:val="00A95B50"/>
    <w:rsid w:val="00A963EE"/>
    <w:rsid w:val="00AA0FA3"/>
    <w:rsid w:val="00AA3914"/>
    <w:rsid w:val="00AC40F0"/>
    <w:rsid w:val="00AD0918"/>
    <w:rsid w:val="00AD690D"/>
    <w:rsid w:val="00AE70C8"/>
    <w:rsid w:val="00AF0708"/>
    <w:rsid w:val="00AF4110"/>
    <w:rsid w:val="00AF7B52"/>
    <w:rsid w:val="00B00BF1"/>
    <w:rsid w:val="00B04584"/>
    <w:rsid w:val="00B06CDB"/>
    <w:rsid w:val="00B06F9B"/>
    <w:rsid w:val="00B1168E"/>
    <w:rsid w:val="00B11F6C"/>
    <w:rsid w:val="00B14321"/>
    <w:rsid w:val="00B1624F"/>
    <w:rsid w:val="00B17AAE"/>
    <w:rsid w:val="00B21443"/>
    <w:rsid w:val="00B23D11"/>
    <w:rsid w:val="00B23E8C"/>
    <w:rsid w:val="00B25446"/>
    <w:rsid w:val="00B27754"/>
    <w:rsid w:val="00B30E12"/>
    <w:rsid w:val="00B365BB"/>
    <w:rsid w:val="00B41852"/>
    <w:rsid w:val="00B41EF1"/>
    <w:rsid w:val="00B42778"/>
    <w:rsid w:val="00B4679E"/>
    <w:rsid w:val="00B46DE1"/>
    <w:rsid w:val="00B5283A"/>
    <w:rsid w:val="00B569E7"/>
    <w:rsid w:val="00B61E04"/>
    <w:rsid w:val="00B61F00"/>
    <w:rsid w:val="00B636A0"/>
    <w:rsid w:val="00B71100"/>
    <w:rsid w:val="00B720CD"/>
    <w:rsid w:val="00B82551"/>
    <w:rsid w:val="00B922AD"/>
    <w:rsid w:val="00B924E9"/>
    <w:rsid w:val="00B9383F"/>
    <w:rsid w:val="00BA11B4"/>
    <w:rsid w:val="00BA2F5A"/>
    <w:rsid w:val="00BA4B67"/>
    <w:rsid w:val="00BA6ACF"/>
    <w:rsid w:val="00BB1ABC"/>
    <w:rsid w:val="00BB27C2"/>
    <w:rsid w:val="00BB525C"/>
    <w:rsid w:val="00BB5928"/>
    <w:rsid w:val="00BC0741"/>
    <w:rsid w:val="00BC2800"/>
    <w:rsid w:val="00BD16CA"/>
    <w:rsid w:val="00BE1680"/>
    <w:rsid w:val="00BF39CA"/>
    <w:rsid w:val="00C008F1"/>
    <w:rsid w:val="00C014F3"/>
    <w:rsid w:val="00C01515"/>
    <w:rsid w:val="00C02B5E"/>
    <w:rsid w:val="00C04877"/>
    <w:rsid w:val="00C1296E"/>
    <w:rsid w:val="00C1368E"/>
    <w:rsid w:val="00C14A28"/>
    <w:rsid w:val="00C14B42"/>
    <w:rsid w:val="00C15A7B"/>
    <w:rsid w:val="00C15E70"/>
    <w:rsid w:val="00C25C67"/>
    <w:rsid w:val="00C272C5"/>
    <w:rsid w:val="00C27F7C"/>
    <w:rsid w:val="00C300D2"/>
    <w:rsid w:val="00C32616"/>
    <w:rsid w:val="00C33335"/>
    <w:rsid w:val="00C37AC2"/>
    <w:rsid w:val="00C40775"/>
    <w:rsid w:val="00C40A1C"/>
    <w:rsid w:val="00C47467"/>
    <w:rsid w:val="00C54F98"/>
    <w:rsid w:val="00C552B5"/>
    <w:rsid w:val="00C556D4"/>
    <w:rsid w:val="00C575A7"/>
    <w:rsid w:val="00C619A4"/>
    <w:rsid w:val="00C62402"/>
    <w:rsid w:val="00C728D4"/>
    <w:rsid w:val="00C73C18"/>
    <w:rsid w:val="00C7473C"/>
    <w:rsid w:val="00C76A2E"/>
    <w:rsid w:val="00C8446B"/>
    <w:rsid w:val="00C8482A"/>
    <w:rsid w:val="00C8639D"/>
    <w:rsid w:val="00C96B07"/>
    <w:rsid w:val="00CA00BE"/>
    <w:rsid w:val="00CA25B4"/>
    <w:rsid w:val="00CA327D"/>
    <w:rsid w:val="00CA6A90"/>
    <w:rsid w:val="00CA7C5D"/>
    <w:rsid w:val="00CB019E"/>
    <w:rsid w:val="00CB2DD2"/>
    <w:rsid w:val="00CB5E90"/>
    <w:rsid w:val="00CC1711"/>
    <w:rsid w:val="00CC2170"/>
    <w:rsid w:val="00CC24B1"/>
    <w:rsid w:val="00CC29A9"/>
    <w:rsid w:val="00CC3BEB"/>
    <w:rsid w:val="00CD67D3"/>
    <w:rsid w:val="00CD71B5"/>
    <w:rsid w:val="00CE0706"/>
    <w:rsid w:val="00CE4D22"/>
    <w:rsid w:val="00CE67EE"/>
    <w:rsid w:val="00CF03FB"/>
    <w:rsid w:val="00CF1F66"/>
    <w:rsid w:val="00CF3DB4"/>
    <w:rsid w:val="00D01937"/>
    <w:rsid w:val="00D04E32"/>
    <w:rsid w:val="00D06C03"/>
    <w:rsid w:val="00D06DD7"/>
    <w:rsid w:val="00D134D4"/>
    <w:rsid w:val="00D13CE5"/>
    <w:rsid w:val="00D15B76"/>
    <w:rsid w:val="00D15CD9"/>
    <w:rsid w:val="00D16EB9"/>
    <w:rsid w:val="00D17453"/>
    <w:rsid w:val="00D20027"/>
    <w:rsid w:val="00D20E30"/>
    <w:rsid w:val="00D235A2"/>
    <w:rsid w:val="00D25819"/>
    <w:rsid w:val="00D25C12"/>
    <w:rsid w:val="00D271B2"/>
    <w:rsid w:val="00D31BE6"/>
    <w:rsid w:val="00D31EAF"/>
    <w:rsid w:val="00D32974"/>
    <w:rsid w:val="00D32C6A"/>
    <w:rsid w:val="00D35722"/>
    <w:rsid w:val="00D36CFC"/>
    <w:rsid w:val="00D4297E"/>
    <w:rsid w:val="00D46D54"/>
    <w:rsid w:val="00D46F34"/>
    <w:rsid w:val="00D50204"/>
    <w:rsid w:val="00D55378"/>
    <w:rsid w:val="00D55CC2"/>
    <w:rsid w:val="00D57344"/>
    <w:rsid w:val="00D6222B"/>
    <w:rsid w:val="00D623E1"/>
    <w:rsid w:val="00D6405A"/>
    <w:rsid w:val="00D643CC"/>
    <w:rsid w:val="00D6454A"/>
    <w:rsid w:val="00D6683F"/>
    <w:rsid w:val="00D66D59"/>
    <w:rsid w:val="00D76298"/>
    <w:rsid w:val="00D81F98"/>
    <w:rsid w:val="00D87DB5"/>
    <w:rsid w:val="00D9539F"/>
    <w:rsid w:val="00D9641D"/>
    <w:rsid w:val="00DA2E02"/>
    <w:rsid w:val="00DA583B"/>
    <w:rsid w:val="00DA6AA2"/>
    <w:rsid w:val="00DC3497"/>
    <w:rsid w:val="00DE1305"/>
    <w:rsid w:val="00DE6C1A"/>
    <w:rsid w:val="00DE734E"/>
    <w:rsid w:val="00DE7479"/>
    <w:rsid w:val="00DF44FA"/>
    <w:rsid w:val="00E04124"/>
    <w:rsid w:val="00E049DC"/>
    <w:rsid w:val="00E06488"/>
    <w:rsid w:val="00E11DEF"/>
    <w:rsid w:val="00E132B9"/>
    <w:rsid w:val="00E17B64"/>
    <w:rsid w:val="00E231C5"/>
    <w:rsid w:val="00E26369"/>
    <w:rsid w:val="00E2665F"/>
    <w:rsid w:val="00E3069B"/>
    <w:rsid w:val="00E35965"/>
    <w:rsid w:val="00E35DE1"/>
    <w:rsid w:val="00E37061"/>
    <w:rsid w:val="00E411B5"/>
    <w:rsid w:val="00E453CF"/>
    <w:rsid w:val="00E4554E"/>
    <w:rsid w:val="00E45AF5"/>
    <w:rsid w:val="00E47F94"/>
    <w:rsid w:val="00E53F2D"/>
    <w:rsid w:val="00E622BC"/>
    <w:rsid w:val="00E64017"/>
    <w:rsid w:val="00E715B3"/>
    <w:rsid w:val="00E734A4"/>
    <w:rsid w:val="00E745E9"/>
    <w:rsid w:val="00E832A2"/>
    <w:rsid w:val="00E86EFE"/>
    <w:rsid w:val="00E937C6"/>
    <w:rsid w:val="00E959EA"/>
    <w:rsid w:val="00EA0064"/>
    <w:rsid w:val="00EA7EF3"/>
    <w:rsid w:val="00EB2DCC"/>
    <w:rsid w:val="00EC3156"/>
    <w:rsid w:val="00EC38EC"/>
    <w:rsid w:val="00EC6D6A"/>
    <w:rsid w:val="00ED5439"/>
    <w:rsid w:val="00ED745A"/>
    <w:rsid w:val="00EE09FD"/>
    <w:rsid w:val="00EE110E"/>
    <w:rsid w:val="00EE7A8E"/>
    <w:rsid w:val="00EF45B4"/>
    <w:rsid w:val="00EF53B7"/>
    <w:rsid w:val="00EF5EA0"/>
    <w:rsid w:val="00EF6921"/>
    <w:rsid w:val="00EF75D1"/>
    <w:rsid w:val="00F0002A"/>
    <w:rsid w:val="00F00BB5"/>
    <w:rsid w:val="00F051FF"/>
    <w:rsid w:val="00F13243"/>
    <w:rsid w:val="00F13AD1"/>
    <w:rsid w:val="00F17F84"/>
    <w:rsid w:val="00F2269F"/>
    <w:rsid w:val="00F23CBB"/>
    <w:rsid w:val="00F26DB1"/>
    <w:rsid w:val="00F27C90"/>
    <w:rsid w:val="00F33C86"/>
    <w:rsid w:val="00F340AE"/>
    <w:rsid w:val="00F41E2C"/>
    <w:rsid w:val="00F433D3"/>
    <w:rsid w:val="00F43890"/>
    <w:rsid w:val="00F44516"/>
    <w:rsid w:val="00F519D0"/>
    <w:rsid w:val="00F551E9"/>
    <w:rsid w:val="00F55F0E"/>
    <w:rsid w:val="00F5618B"/>
    <w:rsid w:val="00F62D6B"/>
    <w:rsid w:val="00F64813"/>
    <w:rsid w:val="00F67A7E"/>
    <w:rsid w:val="00F70C36"/>
    <w:rsid w:val="00F72A2F"/>
    <w:rsid w:val="00F73DD6"/>
    <w:rsid w:val="00F76151"/>
    <w:rsid w:val="00F818ED"/>
    <w:rsid w:val="00F845BA"/>
    <w:rsid w:val="00F86E1D"/>
    <w:rsid w:val="00FA2901"/>
    <w:rsid w:val="00FA4B2B"/>
    <w:rsid w:val="00FA6C61"/>
    <w:rsid w:val="00FA7822"/>
    <w:rsid w:val="00FB2172"/>
    <w:rsid w:val="00FB64C3"/>
    <w:rsid w:val="00FC23C8"/>
    <w:rsid w:val="00FC567A"/>
    <w:rsid w:val="00FD5857"/>
    <w:rsid w:val="00FE0401"/>
    <w:rsid w:val="00FE1308"/>
    <w:rsid w:val="00FE1F72"/>
    <w:rsid w:val="00FE2597"/>
    <w:rsid w:val="00FE5C32"/>
    <w:rsid w:val="00FF0F28"/>
    <w:rsid w:val="00FF3586"/>
    <w:rsid w:val="00FF6A50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2E5D3F"/>
  <w15:docId w15:val="{4AF7FAC7-B621-4A1B-B321-CD54A8D5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08C7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37AC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locked/>
    <w:rsid w:val="005A77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A708C7"/>
    <w:pPr>
      <w:keepNext/>
      <w:outlineLvl w:val="2"/>
    </w:pPr>
    <w:rPr>
      <w:sz w:val="28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A708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9">
    <w:name w:val="heading 9"/>
    <w:basedOn w:val="Norml"/>
    <w:next w:val="Norml"/>
    <w:link w:val="Cmsor9Char"/>
    <w:uiPriority w:val="99"/>
    <w:qFormat/>
    <w:rsid w:val="00A708C7"/>
    <w:pPr>
      <w:keepNext/>
      <w:jc w:val="both"/>
      <w:outlineLvl w:val="8"/>
    </w:pPr>
    <w:rPr>
      <w:rFonts w:ascii="Arial" w:hAnsi="Arial"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C37AC2"/>
    <w:rPr>
      <w:rFonts w:ascii="Cambria" w:hAnsi="Cambria" w:cs="Times New Roman"/>
      <w:b/>
      <w:bCs/>
      <w:color w:val="365F91"/>
      <w:sz w:val="28"/>
      <w:szCs w:val="28"/>
      <w:lang w:eastAsia="hu-HU"/>
    </w:rPr>
  </w:style>
  <w:style w:type="character" w:customStyle="1" w:styleId="Cmsor3Char">
    <w:name w:val="Címsor 3 Char"/>
    <w:link w:val="Cmsor3"/>
    <w:uiPriority w:val="99"/>
    <w:locked/>
    <w:rsid w:val="00A708C7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Cmsor5Char">
    <w:name w:val="Címsor 5 Char"/>
    <w:link w:val="Cmsor5"/>
    <w:uiPriority w:val="99"/>
    <w:locked/>
    <w:rsid w:val="00A708C7"/>
    <w:rPr>
      <w:rFonts w:ascii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9Char">
    <w:name w:val="Címsor 9 Char"/>
    <w:link w:val="Cmsor9"/>
    <w:uiPriority w:val="99"/>
    <w:locked/>
    <w:rsid w:val="00A708C7"/>
    <w:rPr>
      <w:rFonts w:ascii="Arial" w:hAnsi="Arial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A708C7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lfejChar">
    <w:name w:val="Élőfej Char"/>
    <w:link w:val="lfej"/>
    <w:locked/>
    <w:rsid w:val="00A708C7"/>
    <w:rPr>
      <w:rFonts w:ascii="Arial" w:hAnsi="Arial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708C7"/>
    <w:pPr>
      <w:jc w:val="center"/>
    </w:pPr>
    <w:rPr>
      <w:b/>
      <w:sz w:val="28"/>
      <w:szCs w:val="20"/>
    </w:rPr>
  </w:style>
  <w:style w:type="character" w:customStyle="1" w:styleId="Szvegtrzs2Char">
    <w:name w:val="Szövegtörzs 2 Char"/>
    <w:link w:val="Szvegtrzs2"/>
    <w:locked/>
    <w:rsid w:val="00A708C7"/>
    <w:rPr>
      <w:rFonts w:ascii="Times New Roman" w:hAnsi="Times New Roman" w:cs="Times New Roman"/>
      <w:b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A708C7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locked/>
    <w:rsid w:val="00A708C7"/>
    <w:rPr>
      <w:rFonts w:ascii="Times New Roman" w:hAnsi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rsid w:val="00A708C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A708C7"/>
    <w:rPr>
      <w:rFonts w:ascii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rsid w:val="00A708C7"/>
    <w:pPr>
      <w:spacing w:before="100" w:beforeAutospacing="1" w:after="100" w:afterAutospacing="1"/>
    </w:pPr>
    <w:rPr>
      <w:rFonts w:eastAsia="Calibri"/>
    </w:rPr>
  </w:style>
  <w:style w:type="paragraph" w:customStyle="1" w:styleId="Alaprtelmezett">
    <w:name w:val="Alapértelmezett"/>
    <w:uiPriority w:val="99"/>
    <w:rsid w:val="00A708C7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customStyle="1" w:styleId="para">
    <w:name w:val="para"/>
    <w:uiPriority w:val="99"/>
    <w:rsid w:val="00A708C7"/>
  </w:style>
  <w:style w:type="paragraph" w:styleId="Szvegtrzs">
    <w:name w:val="Body Text"/>
    <w:basedOn w:val="Norml"/>
    <w:link w:val="SzvegtrzsChar"/>
    <w:uiPriority w:val="99"/>
    <w:rsid w:val="00A708C7"/>
    <w:pPr>
      <w:spacing w:after="120"/>
    </w:pPr>
  </w:style>
  <w:style w:type="character" w:customStyle="1" w:styleId="SzvegtrzsChar">
    <w:name w:val="Szövegtörzs Char"/>
    <w:link w:val="Szvegtrzs"/>
    <w:uiPriority w:val="99"/>
    <w:locked/>
    <w:rsid w:val="00A708C7"/>
    <w:rPr>
      <w:rFonts w:ascii="Times New Roman" w:hAnsi="Times New Roman" w:cs="Times New Roman"/>
      <w:sz w:val="24"/>
      <w:szCs w:val="24"/>
    </w:rPr>
  </w:style>
  <w:style w:type="character" w:customStyle="1" w:styleId="section">
    <w:name w:val="section"/>
    <w:uiPriority w:val="99"/>
    <w:rsid w:val="00D623E1"/>
    <w:rPr>
      <w:rFonts w:cs="Times New Roman"/>
    </w:rPr>
  </w:style>
  <w:style w:type="character" w:styleId="Hiperhivatkozs">
    <w:name w:val="Hyperlink"/>
    <w:uiPriority w:val="99"/>
    <w:rsid w:val="00D623E1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D623E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D623E1"/>
    <w:rPr>
      <w:rFonts w:ascii="Tahoma" w:hAnsi="Tahoma" w:cs="Tahoma"/>
      <w:sz w:val="16"/>
      <w:szCs w:val="16"/>
      <w:lang w:eastAsia="hu-HU"/>
    </w:rPr>
  </w:style>
  <w:style w:type="paragraph" w:customStyle="1" w:styleId="Trvnyegyszerszveg">
    <w:name w:val="Törvény egyszerű szöveg"/>
    <w:uiPriority w:val="99"/>
    <w:rsid w:val="00243F5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character" w:customStyle="1" w:styleId="lawnum">
    <w:name w:val="lawnum"/>
    <w:uiPriority w:val="99"/>
    <w:rsid w:val="00243F51"/>
  </w:style>
  <w:style w:type="character" w:customStyle="1" w:styleId="desc">
    <w:name w:val="desc"/>
    <w:uiPriority w:val="99"/>
    <w:rsid w:val="00243F51"/>
  </w:style>
  <w:style w:type="character" w:styleId="Kiemels2">
    <w:name w:val="Strong"/>
    <w:uiPriority w:val="99"/>
    <w:qFormat/>
    <w:rsid w:val="002943C3"/>
    <w:rPr>
      <w:rFonts w:cs="Times New Roman"/>
      <w:b/>
      <w:bCs/>
    </w:rPr>
  </w:style>
  <w:style w:type="paragraph" w:styleId="Listaszerbekezds">
    <w:name w:val="List Paragraph"/>
    <w:basedOn w:val="Norml"/>
    <w:uiPriority w:val="34"/>
    <w:qFormat/>
    <w:rsid w:val="002943C3"/>
    <w:pPr>
      <w:ind w:left="720"/>
      <w:contextualSpacing/>
    </w:pPr>
  </w:style>
  <w:style w:type="paragraph" w:customStyle="1" w:styleId="Szvegtrzs21">
    <w:name w:val="Szövegtörzs 21"/>
    <w:basedOn w:val="Alaprtelmezett"/>
    <w:rsid w:val="00C37AC2"/>
    <w:pPr>
      <w:jc w:val="both"/>
    </w:pPr>
    <w:rPr>
      <w:sz w:val="28"/>
      <w:szCs w:val="20"/>
    </w:rPr>
  </w:style>
  <w:style w:type="character" w:customStyle="1" w:styleId="st">
    <w:name w:val="st"/>
    <w:uiPriority w:val="99"/>
    <w:rsid w:val="00C37AC2"/>
  </w:style>
  <w:style w:type="character" w:styleId="Kiemels">
    <w:name w:val="Emphasis"/>
    <w:uiPriority w:val="99"/>
    <w:qFormat/>
    <w:rsid w:val="00C37AC2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9A6D93"/>
  </w:style>
  <w:style w:type="character" w:customStyle="1" w:styleId="Cmsor2Char">
    <w:name w:val="Címsor 2 Char"/>
    <w:basedOn w:val="Bekezdsalapbettpusa"/>
    <w:link w:val="Cmsor2"/>
    <w:semiHidden/>
    <w:rsid w:val="005A77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rsid w:val="00E11DEF"/>
    <w:rPr>
      <w:rFonts w:ascii="Times Rmn" w:hAnsi="Times Rmn"/>
      <w:sz w:val="24"/>
      <w:szCs w:val="24"/>
    </w:rPr>
  </w:style>
  <w:style w:type="paragraph" w:styleId="Lbjegyzetszveg">
    <w:name w:val="footnote text"/>
    <w:basedOn w:val="Norml"/>
    <w:link w:val="LbjegyzetszvegChar"/>
    <w:rsid w:val="00E11DEF"/>
    <w:pPr>
      <w:suppressAutoHyphens/>
      <w:autoSpaceDN w:val="0"/>
      <w:spacing w:before="100" w:after="100"/>
      <w:jc w:val="both"/>
      <w:textAlignment w:val="baseline"/>
    </w:pPr>
    <w:rPr>
      <w:rFonts w:ascii="Calibri" w:hAnsi="Calibri"/>
      <w:sz w:val="16"/>
    </w:rPr>
  </w:style>
  <w:style w:type="character" w:customStyle="1" w:styleId="LbjegyzetszvegChar">
    <w:name w:val="Lábjegyzetszöveg Char"/>
    <w:basedOn w:val="Bekezdsalapbettpusa"/>
    <w:link w:val="Lbjegyzetszveg"/>
    <w:rsid w:val="00E11DEF"/>
    <w:rPr>
      <w:rFonts w:eastAsia="Times New Roman"/>
      <w:sz w:val="16"/>
      <w:szCs w:val="24"/>
    </w:rPr>
  </w:style>
  <w:style w:type="character" w:customStyle="1" w:styleId="chapter1">
    <w:name w:val="chapter1"/>
    <w:basedOn w:val="Bekezdsalapbettpusa"/>
    <w:rsid w:val="009E1683"/>
  </w:style>
  <w:style w:type="paragraph" w:customStyle="1" w:styleId="Default">
    <w:name w:val="Default"/>
    <w:rsid w:val="007F38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Rcsostblzat">
    <w:name w:val="Table Grid"/>
    <w:basedOn w:val="Normltblzat"/>
    <w:locked/>
    <w:rsid w:val="006E676C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E130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E1305"/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Bekezdsalapbettpusa"/>
    <w:rsid w:val="00194211"/>
  </w:style>
  <w:style w:type="character" w:customStyle="1" w:styleId="Szvegtrzs0">
    <w:name w:val="Szövegtörzs_"/>
    <w:rsid w:val="001959A5"/>
    <w:rPr>
      <w:rFonts w:ascii="Times New Roman" w:hAnsi="Times New Roman" w:cs="Times New Roman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20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84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55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269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18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277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87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4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36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28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5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6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76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48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2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23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3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58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5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03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46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04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7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94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9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6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18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76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77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39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66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8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26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85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66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3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38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90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20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0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69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908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94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02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4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4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49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89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43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98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18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3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57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43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05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30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69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072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66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93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89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3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13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0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51F3C-FD69-4675-9B6A-4C16C97D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2918</Words>
  <Characters>20136</Characters>
  <Application>Microsoft Office Word</Application>
  <DocSecurity>0</DocSecurity>
  <Lines>167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KÁTÉPSZOLG Építő Kft</dc:creator>
  <cp:keywords/>
  <dc:description/>
  <cp:lastModifiedBy>jegyző</cp:lastModifiedBy>
  <cp:revision>2</cp:revision>
  <dcterms:created xsi:type="dcterms:W3CDTF">2022-05-12T08:52:00Z</dcterms:created>
  <dcterms:modified xsi:type="dcterms:W3CDTF">2022-05-12T08:52:00Z</dcterms:modified>
</cp:coreProperties>
</file>